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16" w:space="0" w:color="1A4731"/>
          <w:left w:val="single" w:sz="16" w:space="0" w:color="1A4731"/>
          <w:bottom w:val="single" w:sz="16" w:space="0" w:color="1A4731"/>
          <w:right w:val="single" w:sz="16" w:space="0" w:color="1A4731"/>
          <w:insideH w:val="single" w:sz="16" w:space="0" w:color="1A4731"/>
          <w:insideV w:val="single" w:sz="16" w:space="0" w:color="1A4731"/>
        </w:tblBorders>
        <w:tblLook w:val="04A0" w:firstRow="1" w:lastRow="0" w:firstColumn="1" w:lastColumn="0" w:noHBand="0" w:noVBand="1"/>
      </w:tblPr>
      <w:tblGrid>
        <w:gridCol w:w="9792"/>
      </w:tblGrid>
      <w:tr w:rsidR="00274DB9" w14:paraId="3FC57976" w14:textId="77777777">
        <w:tc>
          <w:tcPr>
            <w:tcW w:w="9792" w:type="dxa"/>
            <w:shd w:val="clear" w:color="auto" w:fill="1A4731"/>
          </w:tcPr>
          <w:p w14:paraId="6F8D33DD" w14:textId="77777777" w:rsidR="00274DB9" w:rsidRDefault="004F5A82">
            <w:pPr>
              <w:spacing w:before="140" w:after="20"/>
              <w:jc w:val="center"/>
            </w:pPr>
            <w:r>
              <w:rPr>
                <w:b/>
                <w:color w:val="FFFFFF"/>
                <w:sz w:val="52"/>
              </w:rPr>
              <w:t>EXIT ROADMAP</w:t>
            </w:r>
          </w:p>
          <w:p w14:paraId="170B8DE3" w14:textId="77777777" w:rsidR="00274DB9" w:rsidRDefault="004F5A82">
            <w:pPr>
              <w:spacing w:after="20"/>
              <w:jc w:val="center"/>
            </w:pPr>
            <w:r>
              <w:rPr>
                <w:i/>
                <w:color w:val="D4E8DC"/>
                <w:sz w:val="26"/>
              </w:rPr>
              <w:t>Strategic Business Exit Planning Template</w:t>
            </w:r>
          </w:p>
          <w:p w14:paraId="314F06D2" w14:textId="77777777" w:rsidR="00274DB9" w:rsidRDefault="004F5A82">
            <w:pPr>
              <w:spacing w:after="120"/>
              <w:jc w:val="center"/>
            </w:pPr>
            <w:r>
              <w:rPr>
                <w:color w:val="A8C8B8"/>
                <w:sz w:val="17"/>
              </w:rPr>
              <w:t>Phase 1: Readiness  ·  Phase 2: Preparation  ·  Phase 3: Go-to-Market  ·  Phase 4: Negotiation  ·  Phase 5: Due Diligence  ·  Phase 6: Close  ·  Phase 7: Transition</w:t>
            </w:r>
          </w:p>
        </w:tc>
      </w:tr>
    </w:tbl>
    <w:p w14:paraId="15D16F2C" w14:textId="77777777" w:rsidR="00274DB9" w:rsidRDefault="00274DB9">
      <w:pPr>
        <w:spacing w:after="30"/>
      </w:pPr>
    </w:p>
    <w:tbl>
      <w:tblPr>
        <w:tblW w:w="0" w:type="auto"/>
        <w:tblBorders>
          <w:top w:val="single" w:sz="8" w:space="0" w:color="1A4731"/>
          <w:left w:val="single" w:sz="8" w:space="0" w:color="1A4731"/>
          <w:bottom w:val="single" w:sz="8" w:space="0" w:color="1A4731"/>
          <w:right w:val="single" w:sz="8" w:space="0" w:color="1A4731"/>
          <w:insideH w:val="single" w:sz="8" w:space="0" w:color="1A4731"/>
          <w:insideV w:val="single" w:sz="8" w:space="0" w:color="1A4731"/>
        </w:tblBorders>
        <w:tblLook w:val="04A0" w:firstRow="1" w:lastRow="0" w:firstColumn="1" w:lastColumn="0" w:noHBand="0" w:noVBand="1"/>
      </w:tblPr>
      <w:tblGrid>
        <w:gridCol w:w="9792"/>
      </w:tblGrid>
      <w:tr w:rsidR="00274DB9" w14:paraId="62CDA232" w14:textId="77777777">
        <w:tc>
          <w:tcPr>
            <w:tcW w:w="9792" w:type="dxa"/>
            <w:shd w:val="clear" w:color="auto" w:fill="1A4731"/>
          </w:tcPr>
          <w:p w14:paraId="1EA2B384" w14:textId="77777777" w:rsidR="00274DB9" w:rsidRDefault="004F5A82">
            <w:pPr>
              <w:spacing w:before="90" w:after="90"/>
            </w:pPr>
            <w:r>
              <w:rPr>
                <w:b/>
                <w:color w:val="B7922A"/>
                <w:sz w:val="28"/>
              </w:rPr>
              <w:t xml:space="preserve">  00  </w:t>
            </w:r>
            <w:r>
              <w:rPr>
                <w:b/>
                <w:color w:val="FFFFFF"/>
                <w:sz w:val="28"/>
              </w:rPr>
              <w:t xml:space="preserve">BUSINESS &amp; OWNER </w:t>
            </w:r>
            <w:r>
              <w:rPr>
                <w:b/>
                <w:color w:val="FFFFFF"/>
                <w:sz w:val="28"/>
              </w:rPr>
              <w:t>INFORMATION</w:t>
            </w:r>
            <w:r>
              <w:rPr>
                <w:i/>
                <w:color w:val="C8E0D4"/>
              </w:rPr>
              <w:t xml:space="preserve">  —  Baseline Profile for Exit Planning</w:t>
            </w:r>
          </w:p>
        </w:tc>
      </w:tr>
    </w:tbl>
    <w:p w14:paraId="05D450CD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CCC5B5"/>
          <w:left w:val="single" w:sz="4" w:space="0" w:color="CCC5B5"/>
          <w:bottom w:val="single" w:sz="4" w:space="0" w:color="CCC5B5"/>
          <w:right w:val="single" w:sz="4" w:space="0" w:color="CCC5B5"/>
          <w:insideH w:val="single" w:sz="4" w:space="0" w:color="CCC5B5"/>
          <w:insideV w:val="single" w:sz="4" w:space="0" w:color="CCC5B5"/>
        </w:tblBorders>
        <w:tblLook w:val="04A0" w:firstRow="1" w:lastRow="0" w:firstColumn="1" w:lastColumn="0" w:noHBand="0" w:noVBand="1"/>
      </w:tblPr>
      <w:tblGrid>
        <w:gridCol w:w="2232"/>
        <w:gridCol w:w="2664"/>
        <w:gridCol w:w="2232"/>
        <w:gridCol w:w="2664"/>
      </w:tblGrid>
      <w:tr w:rsidR="00274DB9" w14:paraId="1165465A" w14:textId="77777777">
        <w:tc>
          <w:tcPr>
            <w:tcW w:w="2232" w:type="dxa"/>
            <w:shd w:val="clear" w:color="auto" w:fill="E8E4DC"/>
          </w:tcPr>
          <w:p w14:paraId="3D2C8CE2" w14:textId="77777777" w:rsidR="00274DB9" w:rsidRDefault="004F5A82">
            <w:pPr>
              <w:spacing w:before="55" w:after="55"/>
            </w:pPr>
            <w:r>
              <w:rPr>
                <w:b/>
                <w:color w:val="1A4731"/>
                <w:sz w:val="18"/>
              </w:rPr>
              <w:t>Business Name</w:t>
            </w:r>
          </w:p>
        </w:tc>
        <w:tc>
          <w:tcPr>
            <w:tcW w:w="2664" w:type="dxa"/>
            <w:shd w:val="clear" w:color="auto" w:fill="FFFFFF"/>
          </w:tcPr>
          <w:p w14:paraId="71258DB8" w14:textId="77777777" w:rsidR="00274DB9" w:rsidRDefault="004F5A82">
            <w:pPr>
              <w:spacing w:before="55" w:after="55"/>
            </w:pPr>
            <w:r>
              <w:rPr>
                <w:i/>
                <w:color w:val="A09890"/>
                <w:sz w:val="18"/>
              </w:rPr>
              <w:t>Legal entity name</w:t>
            </w:r>
          </w:p>
        </w:tc>
        <w:tc>
          <w:tcPr>
            <w:tcW w:w="2232" w:type="dxa"/>
            <w:shd w:val="clear" w:color="auto" w:fill="E8E4DC"/>
          </w:tcPr>
          <w:p w14:paraId="48BAC0F5" w14:textId="77777777" w:rsidR="00274DB9" w:rsidRDefault="004F5A82">
            <w:pPr>
              <w:spacing w:before="55" w:after="55"/>
            </w:pPr>
            <w:r>
              <w:rPr>
                <w:b/>
                <w:color w:val="1A4731"/>
                <w:sz w:val="18"/>
              </w:rPr>
              <w:t>Date Prepared</w:t>
            </w:r>
          </w:p>
        </w:tc>
        <w:tc>
          <w:tcPr>
            <w:tcW w:w="2664" w:type="dxa"/>
            <w:shd w:val="clear" w:color="auto" w:fill="FFFFFF"/>
          </w:tcPr>
          <w:p w14:paraId="3F894D3F" w14:textId="77777777" w:rsidR="00274DB9" w:rsidRDefault="004F5A82">
            <w:pPr>
              <w:spacing w:before="55" w:after="55"/>
            </w:pPr>
            <w:r>
              <w:rPr>
                <w:i/>
                <w:color w:val="A09890"/>
                <w:sz w:val="18"/>
              </w:rPr>
              <w:t>MM / DD / YYYY</w:t>
            </w:r>
          </w:p>
        </w:tc>
      </w:tr>
      <w:tr w:rsidR="00274DB9" w14:paraId="7E4245CB" w14:textId="77777777">
        <w:tc>
          <w:tcPr>
            <w:tcW w:w="2232" w:type="dxa"/>
            <w:shd w:val="clear" w:color="auto" w:fill="E8E4DC"/>
          </w:tcPr>
          <w:p w14:paraId="7548A3B6" w14:textId="77777777" w:rsidR="00274DB9" w:rsidRDefault="004F5A82">
            <w:pPr>
              <w:spacing w:before="55" w:after="55"/>
            </w:pPr>
            <w:r>
              <w:rPr>
                <w:b/>
                <w:color w:val="1A4731"/>
                <w:sz w:val="18"/>
              </w:rPr>
              <w:t>Industry / Sector</w:t>
            </w:r>
          </w:p>
        </w:tc>
        <w:tc>
          <w:tcPr>
            <w:tcW w:w="2664" w:type="dxa"/>
            <w:shd w:val="clear" w:color="auto" w:fill="FFFFFF"/>
          </w:tcPr>
          <w:p w14:paraId="7EBD8615" w14:textId="77777777" w:rsidR="00274DB9" w:rsidRDefault="004F5A82">
            <w:pPr>
              <w:spacing w:before="55" w:after="55"/>
            </w:pPr>
            <w:r>
              <w:rPr>
                <w:i/>
                <w:color w:val="A09890"/>
                <w:sz w:val="18"/>
              </w:rPr>
              <w:t>e.g., SaaS, Healthcare, Manufacturing</w:t>
            </w:r>
          </w:p>
        </w:tc>
        <w:tc>
          <w:tcPr>
            <w:tcW w:w="2232" w:type="dxa"/>
            <w:shd w:val="clear" w:color="auto" w:fill="E8E4DC"/>
          </w:tcPr>
          <w:p w14:paraId="47CDD554" w14:textId="77777777" w:rsidR="00274DB9" w:rsidRDefault="004F5A82">
            <w:pPr>
              <w:spacing w:before="55" w:after="55"/>
            </w:pPr>
            <w:r>
              <w:rPr>
                <w:b/>
                <w:color w:val="1A4731"/>
                <w:sz w:val="18"/>
              </w:rPr>
              <w:t>Prepared By</w:t>
            </w:r>
          </w:p>
        </w:tc>
        <w:tc>
          <w:tcPr>
            <w:tcW w:w="2664" w:type="dxa"/>
            <w:shd w:val="clear" w:color="auto" w:fill="FFFFFF"/>
          </w:tcPr>
          <w:p w14:paraId="3E7DE18A" w14:textId="77777777" w:rsidR="00274DB9" w:rsidRDefault="004F5A82">
            <w:pPr>
              <w:spacing w:before="55" w:after="55"/>
            </w:pPr>
            <w:r>
              <w:rPr>
                <w:i/>
                <w:color w:val="A09890"/>
                <w:sz w:val="18"/>
              </w:rPr>
              <w:t>Name &amp; Title</w:t>
            </w:r>
          </w:p>
        </w:tc>
      </w:tr>
      <w:tr w:rsidR="00274DB9" w14:paraId="254BDBB3" w14:textId="77777777">
        <w:tc>
          <w:tcPr>
            <w:tcW w:w="2232" w:type="dxa"/>
            <w:shd w:val="clear" w:color="auto" w:fill="E8E4DC"/>
          </w:tcPr>
          <w:p w14:paraId="4F7C74B5" w14:textId="77777777" w:rsidR="00274DB9" w:rsidRDefault="004F5A82">
            <w:pPr>
              <w:spacing w:before="55" w:after="55"/>
            </w:pPr>
            <w:r>
              <w:rPr>
                <w:b/>
                <w:color w:val="1A4731"/>
                <w:sz w:val="18"/>
              </w:rPr>
              <w:t>Annual Revenue (TTM)</w:t>
            </w:r>
          </w:p>
        </w:tc>
        <w:tc>
          <w:tcPr>
            <w:tcW w:w="2664" w:type="dxa"/>
            <w:shd w:val="clear" w:color="auto" w:fill="FFFFFF"/>
          </w:tcPr>
          <w:p w14:paraId="7496163F" w14:textId="77777777" w:rsidR="00274DB9" w:rsidRDefault="004F5A82">
            <w:pPr>
              <w:spacing w:before="55" w:after="55"/>
            </w:pPr>
            <w:r>
              <w:rPr>
                <w:i/>
                <w:color w:val="A09890"/>
                <w:sz w:val="18"/>
              </w:rPr>
              <w:t>$</w:t>
            </w:r>
          </w:p>
        </w:tc>
        <w:tc>
          <w:tcPr>
            <w:tcW w:w="2232" w:type="dxa"/>
            <w:shd w:val="clear" w:color="auto" w:fill="E8E4DC"/>
          </w:tcPr>
          <w:p w14:paraId="3CE06E91" w14:textId="77777777" w:rsidR="00274DB9" w:rsidRDefault="004F5A82">
            <w:pPr>
              <w:spacing w:before="55" w:after="55"/>
            </w:pPr>
            <w:r>
              <w:rPr>
                <w:b/>
                <w:color w:val="1A4731"/>
                <w:sz w:val="18"/>
              </w:rPr>
              <w:t>EBITDA (TTM)</w:t>
            </w:r>
          </w:p>
        </w:tc>
        <w:tc>
          <w:tcPr>
            <w:tcW w:w="2664" w:type="dxa"/>
            <w:shd w:val="clear" w:color="auto" w:fill="FFFFFF"/>
          </w:tcPr>
          <w:p w14:paraId="08FE77F0" w14:textId="77777777" w:rsidR="00274DB9" w:rsidRDefault="004F5A82">
            <w:pPr>
              <w:spacing w:before="55" w:after="55"/>
            </w:pPr>
            <w:r>
              <w:rPr>
                <w:i/>
                <w:color w:val="A09890"/>
                <w:sz w:val="18"/>
              </w:rPr>
              <w:t>$</w:t>
            </w:r>
          </w:p>
        </w:tc>
      </w:tr>
      <w:tr w:rsidR="00274DB9" w14:paraId="47B3A8D5" w14:textId="77777777">
        <w:tc>
          <w:tcPr>
            <w:tcW w:w="2232" w:type="dxa"/>
            <w:shd w:val="clear" w:color="auto" w:fill="E8E4DC"/>
          </w:tcPr>
          <w:p w14:paraId="6A382DA1" w14:textId="77777777" w:rsidR="00274DB9" w:rsidRDefault="004F5A82">
            <w:pPr>
              <w:spacing w:before="55" w:after="55"/>
            </w:pPr>
            <w:r>
              <w:rPr>
                <w:b/>
                <w:color w:val="1A4731"/>
                <w:sz w:val="18"/>
              </w:rPr>
              <w:t xml:space="preserve">Years in </w:t>
            </w:r>
            <w:r>
              <w:rPr>
                <w:b/>
                <w:color w:val="1A4731"/>
                <w:sz w:val="18"/>
              </w:rPr>
              <w:t>Business</w:t>
            </w:r>
          </w:p>
        </w:tc>
        <w:tc>
          <w:tcPr>
            <w:tcW w:w="2664" w:type="dxa"/>
            <w:shd w:val="clear" w:color="auto" w:fill="FFFFFF"/>
          </w:tcPr>
          <w:p w14:paraId="083B5DE5" w14:textId="77777777" w:rsidR="00274DB9" w:rsidRDefault="004F5A82">
            <w:pPr>
              <w:spacing w:before="55" w:after="55"/>
            </w:pPr>
            <w:r>
              <w:rPr>
                <w:i/>
                <w:color w:val="A09890"/>
                <w:sz w:val="18"/>
              </w:rPr>
              <w:t>Years</w:t>
            </w:r>
          </w:p>
        </w:tc>
        <w:tc>
          <w:tcPr>
            <w:tcW w:w="2232" w:type="dxa"/>
            <w:shd w:val="clear" w:color="auto" w:fill="E8E4DC"/>
          </w:tcPr>
          <w:p w14:paraId="688DDCF3" w14:textId="77777777" w:rsidR="00274DB9" w:rsidRDefault="004F5A82">
            <w:pPr>
              <w:spacing w:before="55" w:after="55"/>
            </w:pPr>
            <w:r>
              <w:rPr>
                <w:b/>
                <w:color w:val="1A4731"/>
                <w:sz w:val="18"/>
              </w:rPr>
              <w:t>Number of Employees</w:t>
            </w:r>
          </w:p>
        </w:tc>
        <w:tc>
          <w:tcPr>
            <w:tcW w:w="2664" w:type="dxa"/>
            <w:shd w:val="clear" w:color="auto" w:fill="FFFFFF"/>
          </w:tcPr>
          <w:p w14:paraId="2562506A" w14:textId="77777777" w:rsidR="00274DB9" w:rsidRDefault="004F5A82">
            <w:pPr>
              <w:spacing w:before="55" w:after="55"/>
            </w:pPr>
            <w:r>
              <w:rPr>
                <w:i/>
                <w:color w:val="A09890"/>
                <w:sz w:val="18"/>
              </w:rPr>
              <w:t>FTEs</w:t>
            </w:r>
          </w:p>
        </w:tc>
      </w:tr>
      <w:tr w:rsidR="00274DB9" w14:paraId="39079DBF" w14:textId="77777777">
        <w:tc>
          <w:tcPr>
            <w:tcW w:w="2232" w:type="dxa"/>
            <w:shd w:val="clear" w:color="auto" w:fill="E8E4DC"/>
          </w:tcPr>
          <w:p w14:paraId="5260C14E" w14:textId="77777777" w:rsidR="00274DB9" w:rsidRDefault="004F5A82">
            <w:pPr>
              <w:spacing w:before="55" w:after="55"/>
            </w:pPr>
            <w:r>
              <w:rPr>
                <w:b/>
                <w:color w:val="1A4731"/>
                <w:sz w:val="18"/>
              </w:rPr>
              <w:t>Business Structure</w:t>
            </w:r>
          </w:p>
        </w:tc>
        <w:tc>
          <w:tcPr>
            <w:tcW w:w="2664" w:type="dxa"/>
            <w:shd w:val="clear" w:color="auto" w:fill="FFFFFF"/>
          </w:tcPr>
          <w:p w14:paraId="64E4A394" w14:textId="77777777" w:rsidR="00274DB9" w:rsidRDefault="004F5A82">
            <w:pPr>
              <w:spacing w:before="55" w:after="55"/>
            </w:pPr>
            <w:r>
              <w:rPr>
                <w:i/>
                <w:color w:val="A09890"/>
                <w:sz w:val="18"/>
              </w:rPr>
              <w:t>e.g., LLC, S-Corp, C-Corp</w:t>
            </w:r>
          </w:p>
        </w:tc>
        <w:tc>
          <w:tcPr>
            <w:tcW w:w="2232" w:type="dxa"/>
            <w:shd w:val="clear" w:color="auto" w:fill="E8E4DC"/>
          </w:tcPr>
          <w:p w14:paraId="3264413A" w14:textId="77777777" w:rsidR="00274DB9" w:rsidRDefault="004F5A82">
            <w:pPr>
              <w:spacing w:before="55" w:after="55"/>
            </w:pPr>
            <w:r>
              <w:rPr>
                <w:b/>
                <w:color w:val="1A4731"/>
                <w:sz w:val="18"/>
              </w:rPr>
              <w:t>Fiscal Year End</w:t>
            </w:r>
          </w:p>
        </w:tc>
        <w:tc>
          <w:tcPr>
            <w:tcW w:w="2664" w:type="dxa"/>
            <w:shd w:val="clear" w:color="auto" w:fill="FFFFFF"/>
          </w:tcPr>
          <w:p w14:paraId="4B272D74" w14:textId="77777777" w:rsidR="00274DB9" w:rsidRDefault="004F5A82">
            <w:pPr>
              <w:spacing w:before="55" w:after="55"/>
            </w:pPr>
            <w:r>
              <w:rPr>
                <w:i/>
                <w:color w:val="A09890"/>
                <w:sz w:val="18"/>
              </w:rPr>
              <w:t>MM / YYYY</w:t>
            </w:r>
          </w:p>
        </w:tc>
      </w:tr>
      <w:tr w:rsidR="00274DB9" w14:paraId="2BAC9D5D" w14:textId="77777777">
        <w:tc>
          <w:tcPr>
            <w:tcW w:w="2232" w:type="dxa"/>
            <w:shd w:val="clear" w:color="auto" w:fill="E8E4DC"/>
          </w:tcPr>
          <w:p w14:paraId="743B83B9" w14:textId="77777777" w:rsidR="00274DB9" w:rsidRDefault="004F5A82">
            <w:pPr>
              <w:spacing w:before="55" w:after="55"/>
            </w:pPr>
            <w:r>
              <w:rPr>
                <w:b/>
                <w:color w:val="1A4731"/>
                <w:sz w:val="18"/>
              </w:rPr>
              <w:t>Owner Name(s)</w:t>
            </w:r>
          </w:p>
        </w:tc>
        <w:tc>
          <w:tcPr>
            <w:tcW w:w="2664" w:type="dxa"/>
            <w:shd w:val="clear" w:color="auto" w:fill="FFFFFF"/>
          </w:tcPr>
          <w:p w14:paraId="2A393A28" w14:textId="77777777" w:rsidR="00274DB9" w:rsidRDefault="00274DB9">
            <w:pPr>
              <w:spacing w:before="55" w:after="55"/>
            </w:pPr>
          </w:p>
        </w:tc>
        <w:tc>
          <w:tcPr>
            <w:tcW w:w="2232" w:type="dxa"/>
            <w:shd w:val="clear" w:color="auto" w:fill="E8E4DC"/>
          </w:tcPr>
          <w:p w14:paraId="7078E460" w14:textId="77777777" w:rsidR="00274DB9" w:rsidRDefault="004F5A82">
            <w:pPr>
              <w:spacing w:before="55" w:after="55"/>
            </w:pPr>
            <w:r>
              <w:rPr>
                <w:b/>
                <w:color w:val="1A4731"/>
                <w:sz w:val="18"/>
              </w:rPr>
              <w:t>Owner Equity %</w:t>
            </w:r>
          </w:p>
        </w:tc>
        <w:tc>
          <w:tcPr>
            <w:tcW w:w="2664" w:type="dxa"/>
            <w:shd w:val="clear" w:color="auto" w:fill="FFFFFF"/>
          </w:tcPr>
          <w:p w14:paraId="68DE1A87" w14:textId="77777777" w:rsidR="00274DB9" w:rsidRDefault="004F5A82">
            <w:pPr>
              <w:spacing w:before="55" w:after="55"/>
            </w:pPr>
            <w:r>
              <w:rPr>
                <w:i/>
                <w:color w:val="A09890"/>
                <w:sz w:val="18"/>
              </w:rPr>
              <w:t>%</w:t>
            </w:r>
          </w:p>
        </w:tc>
      </w:tr>
      <w:tr w:rsidR="00274DB9" w14:paraId="66953429" w14:textId="77777777">
        <w:tc>
          <w:tcPr>
            <w:tcW w:w="2232" w:type="dxa"/>
            <w:shd w:val="clear" w:color="auto" w:fill="E8E4DC"/>
          </w:tcPr>
          <w:p w14:paraId="181DB6FA" w14:textId="77777777" w:rsidR="00274DB9" w:rsidRDefault="004F5A82">
            <w:pPr>
              <w:spacing w:before="55" w:after="55"/>
            </w:pPr>
            <w:r>
              <w:rPr>
                <w:b/>
                <w:color w:val="1A4731"/>
                <w:sz w:val="18"/>
              </w:rPr>
              <w:t>Target Exit Date</w:t>
            </w:r>
          </w:p>
        </w:tc>
        <w:tc>
          <w:tcPr>
            <w:tcW w:w="2664" w:type="dxa"/>
            <w:shd w:val="clear" w:color="auto" w:fill="FFFFFF"/>
          </w:tcPr>
          <w:p w14:paraId="47016585" w14:textId="77777777" w:rsidR="00274DB9" w:rsidRDefault="004F5A82">
            <w:pPr>
              <w:spacing w:before="55" w:after="55"/>
            </w:pPr>
            <w:r>
              <w:rPr>
                <w:i/>
                <w:color w:val="A09890"/>
                <w:sz w:val="18"/>
              </w:rPr>
              <w:t>MM / YYYY  (estimated)</w:t>
            </w:r>
          </w:p>
        </w:tc>
        <w:tc>
          <w:tcPr>
            <w:tcW w:w="2232" w:type="dxa"/>
            <w:shd w:val="clear" w:color="auto" w:fill="E8E4DC"/>
          </w:tcPr>
          <w:p w14:paraId="1BA06AD9" w14:textId="77777777" w:rsidR="00274DB9" w:rsidRDefault="004F5A82">
            <w:pPr>
              <w:spacing w:before="55" w:after="55"/>
            </w:pPr>
            <w:r>
              <w:rPr>
                <w:b/>
                <w:color w:val="1A4731"/>
                <w:sz w:val="18"/>
              </w:rPr>
              <w:t>Exit Type Considered</w:t>
            </w:r>
          </w:p>
        </w:tc>
        <w:tc>
          <w:tcPr>
            <w:tcW w:w="2664" w:type="dxa"/>
            <w:shd w:val="clear" w:color="auto" w:fill="FFFFFF"/>
          </w:tcPr>
          <w:p w14:paraId="742FBDE7" w14:textId="77777777" w:rsidR="00274DB9" w:rsidRDefault="004F5A82">
            <w:pPr>
              <w:spacing w:before="55" w:after="55"/>
            </w:pPr>
            <w:r>
              <w:rPr>
                <w:i/>
                <w:color w:val="A09890"/>
                <w:sz w:val="18"/>
              </w:rPr>
              <w:t>e.g., Strategic Sale, PE, ESOP, MBO</w:t>
            </w:r>
          </w:p>
        </w:tc>
      </w:tr>
    </w:tbl>
    <w:p w14:paraId="04FF02CF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2D6A4F"/>
          <w:left w:val="single" w:sz="4" w:space="0" w:color="2D6A4F"/>
          <w:bottom w:val="single" w:sz="4" w:space="0" w:color="2D6A4F"/>
          <w:right w:val="single" w:sz="4" w:space="0" w:color="2D6A4F"/>
          <w:insideH w:val="single" w:sz="4" w:space="0" w:color="2D6A4F"/>
          <w:insideV w:val="single" w:sz="4" w:space="0" w:color="2D6A4F"/>
        </w:tblBorders>
        <w:tblLook w:val="04A0" w:firstRow="1" w:lastRow="0" w:firstColumn="1" w:lastColumn="0" w:noHBand="0" w:noVBand="1"/>
      </w:tblPr>
      <w:tblGrid>
        <w:gridCol w:w="9792"/>
      </w:tblGrid>
      <w:tr w:rsidR="00274DB9" w14:paraId="235667B0" w14:textId="77777777">
        <w:tc>
          <w:tcPr>
            <w:tcW w:w="9792" w:type="dxa"/>
            <w:shd w:val="clear" w:color="auto" w:fill="2D6A4F"/>
          </w:tcPr>
          <w:p w14:paraId="461B609E" w14:textId="77777777" w:rsidR="00274DB9" w:rsidRDefault="004F5A82">
            <w:pPr>
              <w:spacing w:before="60" w:after="60"/>
            </w:pPr>
            <w:r>
              <w:rPr>
                <w:b/>
                <w:color w:val="FFFFFF"/>
                <w:sz w:val="22"/>
              </w:rPr>
              <w:t xml:space="preserve">  Owner Exit Goals &amp; Personal Objectives</w:t>
            </w:r>
          </w:p>
        </w:tc>
      </w:tr>
    </w:tbl>
    <w:p w14:paraId="44D4A00E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CCC5B5"/>
          <w:left w:val="single" w:sz="4" w:space="0" w:color="CCC5B5"/>
          <w:bottom w:val="single" w:sz="4" w:space="0" w:color="CCC5B5"/>
          <w:right w:val="single" w:sz="4" w:space="0" w:color="CCC5B5"/>
          <w:insideH w:val="single" w:sz="4" w:space="0" w:color="CCC5B5"/>
          <w:insideV w:val="single" w:sz="4" w:space="0" w:color="CCC5B5"/>
        </w:tblBorders>
        <w:tblLook w:val="04A0" w:firstRow="1" w:lastRow="0" w:firstColumn="1" w:lastColumn="0" w:noHBand="0" w:noVBand="1"/>
      </w:tblPr>
      <w:tblGrid>
        <w:gridCol w:w="3264"/>
        <w:gridCol w:w="3264"/>
        <w:gridCol w:w="3264"/>
      </w:tblGrid>
      <w:tr w:rsidR="00274DB9" w14:paraId="6305E5EA" w14:textId="77777777">
        <w:tc>
          <w:tcPr>
            <w:tcW w:w="3264" w:type="dxa"/>
            <w:shd w:val="clear" w:color="auto" w:fill="1A4731"/>
          </w:tcPr>
          <w:p w14:paraId="2C0D201D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Objective Category</w:t>
            </w:r>
          </w:p>
        </w:tc>
        <w:tc>
          <w:tcPr>
            <w:tcW w:w="3264" w:type="dxa"/>
            <w:shd w:val="clear" w:color="auto" w:fill="1A4731"/>
          </w:tcPr>
          <w:p w14:paraId="0E95C903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Owner's Stated Goal / Target</w:t>
            </w:r>
          </w:p>
        </w:tc>
        <w:tc>
          <w:tcPr>
            <w:tcW w:w="3264" w:type="dxa"/>
            <w:shd w:val="clear" w:color="auto" w:fill="1A4731"/>
          </w:tcPr>
          <w:p w14:paraId="234D2EB7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Priority (High / Med / Low)</w:t>
            </w:r>
          </w:p>
        </w:tc>
      </w:tr>
      <w:tr w:rsidR="00274DB9" w14:paraId="0626800F" w14:textId="77777777">
        <w:tc>
          <w:tcPr>
            <w:tcW w:w="3264" w:type="dxa"/>
            <w:shd w:val="clear" w:color="auto" w:fill="D8EAE0"/>
          </w:tcPr>
          <w:p w14:paraId="74522E20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Minimum Net Proceeds</w:t>
            </w:r>
          </w:p>
        </w:tc>
        <w:tc>
          <w:tcPr>
            <w:tcW w:w="3264" w:type="dxa"/>
            <w:shd w:val="clear" w:color="auto" w:fill="D8EAE0"/>
          </w:tcPr>
          <w:p w14:paraId="0FC085F4" w14:textId="77777777" w:rsidR="00274DB9" w:rsidRPr="00A86952" w:rsidRDefault="004F5A82">
            <w:pPr>
              <w:spacing w:before="60" w:after="60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8"/>
              </w:rPr>
              <w:t>e.g., $X million after tax</w:t>
            </w:r>
          </w:p>
        </w:tc>
        <w:tc>
          <w:tcPr>
            <w:tcW w:w="3264" w:type="dxa"/>
            <w:shd w:val="clear" w:color="auto" w:fill="D8EAE0"/>
          </w:tcPr>
          <w:p w14:paraId="67DF8CB9" w14:textId="77777777" w:rsidR="00274DB9" w:rsidRDefault="00274DB9">
            <w:pPr>
              <w:spacing w:before="60" w:after="60"/>
            </w:pPr>
          </w:p>
        </w:tc>
      </w:tr>
      <w:tr w:rsidR="00274DB9" w14:paraId="0481C443" w14:textId="77777777">
        <w:tc>
          <w:tcPr>
            <w:tcW w:w="3264" w:type="dxa"/>
            <w:shd w:val="clear" w:color="auto" w:fill="FFFFFF"/>
          </w:tcPr>
          <w:p w14:paraId="0E0B73AD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Transaction Timeline</w:t>
            </w:r>
          </w:p>
        </w:tc>
        <w:tc>
          <w:tcPr>
            <w:tcW w:w="3264" w:type="dxa"/>
            <w:shd w:val="clear" w:color="auto" w:fill="FFFFFF"/>
          </w:tcPr>
          <w:p w14:paraId="68617E79" w14:textId="77777777" w:rsidR="00274DB9" w:rsidRPr="00A86952" w:rsidRDefault="004F5A82">
            <w:pPr>
              <w:spacing w:before="60" w:after="60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8"/>
              </w:rPr>
              <w:t>e.g., Close within 18 months</w:t>
            </w:r>
          </w:p>
        </w:tc>
        <w:tc>
          <w:tcPr>
            <w:tcW w:w="3264" w:type="dxa"/>
            <w:shd w:val="clear" w:color="auto" w:fill="FFFFFF"/>
          </w:tcPr>
          <w:p w14:paraId="7F3DE4DC" w14:textId="77777777" w:rsidR="00274DB9" w:rsidRDefault="00274DB9">
            <w:pPr>
              <w:spacing w:before="60" w:after="60"/>
            </w:pPr>
          </w:p>
        </w:tc>
      </w:tr>
      <w:tr w:rsidR="00274DB9" w14:paraId="6A0D2AF2" w14:textId="77777777">
        <w:tc>
          <w:tcPr>
            <w:tcW w:w="3264" w:type="dxa"/>
            <w:shd w:val="clear" w:color="auto" w:fill="D8EAE0"/>
          </w:tcPr>
          <w:p w14:paraId="0152E708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Post-Close Role</w:t>
            </w:r>
          </w:p>
        </w:tc>
        <w:tc>
          <w:tcPr>
            <w:tcW w:w="3264" w:type="dxa"/>
            <w:shd w:val="clear" w:color="auto" w:fill="D8EAE0"/>
          </w:tcPr>
          <w:p w14:paraId="6475C338" w14:textId="77777777" w:rsidR="00274DB9" w:rsidRPr="00A86952" w:rsidRDefault="004F5A82">
            <w:pPr>
              <w:spacing w:before="60" w:after="60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8"/>
              </w:rPr>
              <w:t xml:space="preserve">e.g., Retire / </w:t>
            </w:r>
            <w:r w:rsidRPr="00A86952">
              <w:rPr>
                <w:i/>
                <w:color w:val="000000" w:themeColor="text1"/>
                <w:sz w:val="18"/>
              </w:rPr>
              <w:t>Consult / Stay on 2 years</w:t>
            </w:r>
          </w:p>
        </w:tc>
        <w:tc>
          <w:tcPr>
            <w:tcW w:w="3264" w:type="dxa"/>
            <w:shd w:val="clear" w:color="auto" w:fill="D8EAE0"/>
          </w:tcPr>
          <w:p w14:paraId="14CF26B8" w14:textId="77777777" w:rsidR="00274DB9" w:rsidRDefault="00274DB9">
            <w:pPr>
              <w:spacing w:before="60" w:after="60"/>
            </w:pPr>
          </w:p>
        </w:tc>
      </w:tr>
      <w:tr w:rsidR="00274DB9" w14:paraId="2D2CF515" w14:textId="77777777">
        <w:tc>
          <w:tcPr>
            <w:tcW w:w="3264" w:type="dxa"/>
            <w:shd w:val="clear" w:color="auto" w:fill="FFFFFF"/>
          </w:tcPr>
          <w:p w14:paraId="16357868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Employee Retention</w:t>
            </w:r>
          </w:p>
        </w:tc>
        <w:tc>
          <w:tcPr>
            <w:tcW w:w="3264" w:type="dxa"/>
            <w:shd w:val="clear" w:color="auto" w:fill="FFFFFF"/>
          </w:tcPr>
          <w:p w14:paraId="1C58F63D" w14:textId="77777777" w:rsidR="00274DB9" w:rsidRPr="00A86952" w:rsidRDefault="004F5A82">
            <w:pPr>
              <w:spacing w:before="60" w:after="60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8"/>
              </w:rPr>
              <w:t>e.g., All key staff retained for 12+ months</w:t>
            </w:r>
          </w:p>
        </w:tc>
        <w:tc>
          <w:tcPr>
            <w:tcW w:w="3264" w:type="dxa"/>
            <w:shd w:val="clear" w:color="auto" w:fill="FFFFFF"/>
          </w:tcPr>
          <w:p w14:paraId="1BEB4E71" w14:textId="77777777" w:rsidR="00274DB9" w:rsidRDefault="00274DB9">
            <w:pPr>
              <w:spacing w:before="60" w:after="60"/>
            </w:pPr>
          </w:p>
        </w:tc>
      </w:tr>
      <w:tr w:rsidR="00274DB9" w14:paraId="6582D2F0" w14:textId="77777777">
        <w:tc>
          <w:tcPr>
            <w:tcW w:w="3264" w:type="dxa"/>
            <w:shd w:val="clear" w:color="auto" w:fill="D8EAE0"/>
          </w:tcPr>
          <w:p w14:paraId="30C2EAAA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Business Legacy</w:t>
            </w:r>
          </w:p>
        </w:tc>
        <w:tc>
          <w:tcPr>
            <w:tcW w:w="3264" w:type="dxa"/>
            <w:shd w:val="clear" w:color="auto" w:fill="D8EAE0"/>
          </w:tcPr>
          <w:p w14:paraId="40B152E6" w14:textId="77777777" w:rsidR="00274DB9" w:rsidRPr="00A86952" w:rsidRDefault="004F5A82">
            <w:pPr>
              <w:spacing w:before="60" w:after="60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8"/>
              </w:rPr>
              <w:t>e.g., Brand preserved / Culture maintained</w:t>
            </w:r>
          </w:p>
        </w:tc>
        <w:tc>
          <w:tcPr>
            <w:tcW w:w="3264" w:type="dxa"/>
            <w:shd w:val="clear" w:color="auto" w:fill="D8EAE0"/>
          </w:tcPr>
          <w:p w14:paraId="6DC624E8" w14:textId="77777777" w:rsidR="00274DB9" w:rsidRDefault="00274DB9">
            <w:pPr>
              <w:spacing w:before="60" w:after="60"/>
            </w:pPr>
          </w:p>
        </w:tc>
      </w:tr>
    </w:tbl>
    <w:p w14:paraId="66E3285D" w14:textId="77777777" w:rsidR="00274DB9" w:rsidRDefault="00274DB9">
      <w:pPr>
        <w:spacing w:after="30"/>
      </w:pPr>
    </w:p>
    <w:p w14:paraId="33905632" w14:textId="77777777" w:rsidR="00274DB9" w:rsidRDefault="00274DB9">
      <w:pPr>
        <w:spacing w:after="30"/>
      </w:pPr>
    </w:p>
    <w:tbl>
      <w:tblPr>
        <w:tblW w:w="0" w:type="auto"/>
        <w:tblBorders>
          <w:top w:val="single" w:sz="8" w:space="0" w:color="1A4731"/>
          <w:left w:val="single" w:sz="8" w:space="0" w:color="1A4731"/>
          <w:bottom w:val="single" w:sz="8" w:space="0" w:color="1A4731"/>
          <w:right w:val="single" w:sz="8" w:space="0" w:color="1A4731"/>
          <w:insideH w:val="single" w:sz="8" w:space="0" w:color="1A4731"/>
          <w:insideV w:val="single" w:sz="8" w:space="0" w:color="1A4731"/>
        </w:tblBorders>
        <w:tblLook w:val="04A0" w:firstRow="1" w:lastRow="0" w:firstColumn="1" w:lastColumn="0" w:noHBand="0" w:noVBand="1"/>
      </w:tblPr>
      <w:tblGrid>
        <w:gridCol w:w="1584"/>
        <w:gridCol w:w="6048"/>
        <w:gridCol w:w="2160"/>
      </w:tblGrid>
      <w:tr w:rsidR="00274DB9" w14:paraId="6251A3D4" w14:textId="77777777">
        <w:tc>
          <w:tcPr>
            <w:tcW w:w="1584" w:type="dxa"/>
            <w:shd w:val="clear" w:color="auto" w:fill="1A4731"/>
          </w:tcPr>
          <w:p w14:paraId="434790E8" w14:textId="77777777" w:rsidR="00274DB9" w:rsidRDefault="004F5A82">
            <w:pPr>
              <w:spacing w:before="80" w:after="10"/>
              <w:jc w:val="center"/>
            </w:pPr>
            <w:r>
              <w:rPr>
                <w:b/>
                <w:color w:val="B7922A"/>
                <w:sz w:val="22"/>
              </w:rPr>
              <w:t>PHASE 1</w:t>
            </w:r>
          </w:p>
        </w:tc>
        <w:tc>
          <w:tcPr>
            <w:tcW w:w="6048" w:type="dxa"/>
            <w:shd w:val="clear" w:color="auto" w:fill="1A4731"/>
          </w:tcPr>
          <w:p w14:paraId="2B8EFED5" w14:textId="77777777" w:rsidR="00274DB9" w:rsidRDefault="004F5A82">
            <w:pPr>
              <w:spacing w:before="80" w:after="10"/>
            </w:pPr>
            <w:r>
              <w:rPr>
                <w:b/>
                <w:color w:val="FFFFFF"/>
                <w:sz w:val="26"/>
              </w:rPr>
              <w:t>EXIT READINESS ASSESSMENT</w:t>
            </w:r>
          </w:p>
        </w:tc>
        <w:tc>
          <w:tcPr>
            <w:tcW w:w="2160" w:type="dxa"/>
            <w:shd w:val="clear" w:color="auto" w:fill="1A4731"/>
          </w:tcPr>
          <w:p w14:paraId="27D2F018" w14:textId="77777777" w:rsidR="00274DB9" w:rsidRDefault="004F5A82">
            <w:pPr>
              <w:spacing w:before="80" w:after="10"/>
              <w:jc w:val="right"/>
            </w:pPr>
            <w:r>
              <w:rPr>
                <w:color w:val="C8E0D4"/>
                <w:sz w:val="18"/>
              </w:rPr>
              <w:t>⏱</w:t>
            </w:r>
            <w:r>
              <w:rPr>
                <w:color w:val="C8E0D4"/>
                <w:sz w:val="18"/>
              </w:rPr>
              <w:t xml:space="preserve">  1–3 Months Before Launch</w:t>
            </w:r>
          </w:p>
        </w:tc>
      </w:tr>
      <w:tr w:rsidR="00274DB9" w14:paraId="334ECA4B" w14:textId="77777777">
        <w:tc>
          <w:tcPr>
            <w:tcW w:w="9792" w:type="dxa"/>
            <w:gridSpan w:val="3"/>
            <w:shd w:val="clear" w:color="auto" w:fill="1A4731"/>
          </w:tcPr>
          <w:p w14:paraId="7106F76B" w14:textId="77777777" w:rsidR="00274DB9" w:rsidRDefault="004F5A82">
            <w:pPr>
              <w:spacing w:after="80"/>
            </w:pPr>
            <w:r>
              <w:rPr>
                <w:i/>
                <w:color w:val="D4E8DC"/>
                <w:sz w:val="19"/>
              </w:rPr>
              <w:t xml:space="preserve">  Evaluate the business's current state across financial, operational, legal, and personal dimensions to identify gaps that must be addressed before going to market.</w:t>
            </w:r>
          </w:p>
        </w:tc>
      </w:tr>
    </w:tbl>
    <w:p w14:paraId="70B373FD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2D6A4F"/>
          <w:left w:val="single" w:sz="4" w:space="0" w:color="2D6A4F"/>
          <w:bottom w:val="single" w:sz="4" w:space="0" w:color="2D6A4F"/>
          <w:right w:val="single" w:sz="4" w:space="0" w:color="2D6A4F"/>
          <w:insideH w:val="single" w:sz="4" w:space="0" w:color="2D6A4F"/>
          <w:insideV w:val="single" w:sz="4" w:space="0" w:color="2D6A4F"/>
        </w:tblBorders>
        <w:tblLook w:val="04A0" w:firstRow="1" w:lastRow="0" w:firstColumn="1" w:lastColumn="0" w:noHBand="0" w:noVBand="1"/>
      </w:tblPr>
      <w:tblGrid>
        <w:gridCol w:w="9792"/>
      </w:tblGrid>
      <w:tr w:rsidR="00274DB9" w14:paraId="4DD9BCBB" w14:textId="77777777">
        <w:tc>
          <w:tcPr>
            <w:tcW w:w="9792" w:type="dxa"/>
            <w:shd w:val="clear" w:color="auto" w:fill="2D6A4F"/>
          </w:tcPr>
          <w:p w14:paraId="2F759B76" w14:textId="77777777" w:rsidR="00274DB9" w:rsidRDefault="004F5A82">
            <w:pPr>
              <w:spacing w:before="60" w:after="60"/>
            </w:pPr>
            <w:r>
              <w:rPr>
                <w:b/>
                <w:color w:val="FFFFFF"/>
                <w:sz w:val="22"/>
              </w:rPr>
              <w:t xml:space="preserve">  Phase 1A  |  Financial Readiness Checklist</w:t>
            </w:r>
          </w:p>
        </w:tc>
      </w:tr>
    </w:tbl>
    <w:p w14:paraId="352A3AFC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CCC5B5"/>
          <w:left w:val="single" w:sz="4" w:space="0" w:color="CCC5B5"/>
          <w:bottom w:val="single" w:sz="4" w:space="0" w:color="CCC5B5"/>
          <w:right w:val="single" w:sz="4" w:space="0" w:color="CCC5B5"/>
          <w:insideH w:val="single" w:sz="4" w:space="0" w:color="CCC5B5"/>
          <w:insideV w:val="single" w:sz="4" w:space="0" w:color="CCC5B5"/>
        </w:tblBorders>
        <w:tblLook w:val="04A0" w:firstRow="1" w:lastRow="0" w:firstColumn="1" w:lastColumn="0" w:noHBand="0" w:noVBand="1"/>
      </w:tblPr>
      <w:tblGrid>
        <w:gridCol w:w="1890"/>
        <w:gridCol w:w="4113"/>
        <w:gridCol w:w="2019"/>
        <w:gridCol w:w="1986"/>
      </w:tblGrid>
      <w:tr w:rsidR="00274DB9" w14:paraId="7D36F150" w14:textId="77777777">
        <w:tc>
          <w:tcPr>
            <w:tcW w:w="2448" w:type="dxa"/>
            <w:shd w:val="clear" w:color="auto" w:fill="1A4731"/>
          </w:tcPr>
          <w:p w14:paraId="3025A25A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w="2448" w:type="dxa"/>
            <w:shd w:val="clear" w:color="auto" w:fill="1A4731"/>
          </w:tcPr>
          <w:p w14:paraId="2ED21124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Task / Requirement</w:t>
            </w:r>
          </w:p>
        </w:tc>
        <w:tc>
          <w:tcPr>
            <w:tcW w:w="2448" w:type="dxa"/>
            <w:shd w:val="clear" w:color="auto" w:fill="1A4731"/>
          </w:tcPr>
          <w:p w14:paraId="4BE85FA1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Status</w:t>
            </w:r>
          </w:p>
        </w:tc>
        <w:tc>
          <w:tcPr>
            <w:tcW w:w="2448" w:type="dxa"/>
            <w:shd w:val="clear" w:color="auto" w:fill="1A4731"/>
          </w:tcPr>
          <w:p w14:paraId="2CA97D41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 xml:space="preserve">Notes / </w:t>
            </w:r>
            <w:r>
              <w:rPr>
                <w:b/>
                <w:color w:val="FFFFFF"/>
                <w:sz w:val="19"/>
              </w:rPr>
              <w:t>Owner</w:t>
            </w:r>
          </w:p>
        </w:tc>
      </w:tr>
      <w:tr w:rsidR="00274DB9" w14:paraId="4FC3C55E" w14:textId="77777777">
        <w:tc>
          <w:tcPr>
            <w:tcW w:w="504" w:type="dxa"/>
            <w:shd w:val="clear" w:color="auto" w:fill="D8EAE0"/>
          </w:tcPr>
          <w:p w14:paraId="3FD48DF0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lastRenderedPageBreak/>
              <w:t>1</w:t>
            </w:r>
          </w:p>
        </w:tc>
        <w:tc>
          <w:tcPr>
            <w:tcW w:w="5184" w:type="dxa"/>
            <w:shd w:val="clear" w:color="auto" w:fill="D8EAE0"/>
          </w:tcPr>
          <w:p w14:paraId="5855FE09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3 years of audited or reviewed financial statements prepared</w:t>
            </w:r>
          </w:p>
        </w:tc>
        <w:tc>
          <w:tcPr>
            <w:tcW w:w="1728" w:type="dxa"/>
            <w:shd w:val="clear" w:color="auto" w:fill="D8EAE0"/>
          </w:tcPr>
          <w:p w14:paraId="75FF94E7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D8EAE0"/>
          </w:tcPr>
          <w:p w14:paraId="690068DD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Assign to: CPA / CFO</w:t>
            </w:r>
          </w:p>
        </w:tc>
      </w:tr>
      <w:tr w:rsidR="00274DB9" w14:paraId="78629E14" w14:textId="77777777">
        <w:tc>
          <w:tcPr>
            <w:tcW w:w="504" w:type="dxa"/>
            <w:shd w:val="clear" w:color="auto" w:fill="FFFFFF"/>
          </w:tcPr>
          <w:p w14:paraId="2477943F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2</w:t>
            </w:r>
          </w:p>
        </w:tc>
        <w:tc>
          <w:tcPr>
            <w:tcW w:w="5184" w:type="dxa"/>
            <w:shd w:val="clear" w:color="auto" w:fill="FFFFFF"/>
          </w:tcPr>
          <w:p w14:paraId="1A7EFA59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Current year YTD financials (P&amp;L, Balance Sheet, Cash Flow)</w:t>
            </w:r>
          </w:p>
        </w:tc>
        <w:tc>
          <w:tcPr>
            <w:tcW w:w="1728" w:type="dxa"/>
            <w:shd w:val="clear" w:color="auto" w:fill="FFFFFF"/>
          </w:tcPr>
          <w:p w14:paraId="1456EA6C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FFFFFF"/>
          </w:tcPr>
          <w:p w14:paraId="656BECA7" w14:textId="77777777" w:rsidR="00274DB9" w:rsidRPr="00A86952" w:rsidRDefault="00274DB9">
            <w:pPr>
              <w:spacing w:before="55" w:after="55"/>
              <w:rPr>
                <w:color w:val="000000" w:themeColor="text1"/>
              </w:rPr>
            </w:pPr>
          </w:p>
        </w:tc>
      </w:tr>
      <w:tr w:rsidR="00274DB9" w14:paraId="7FE8887B" w14:textId="77777777">
        <w:tc>
          <w:tcPr>
            <w:tcW w:w="504" w:type="dxa"/>
            <w:shd w:val="clear" w:color="auto" w:fill="D8EAE0"/>
          </w:tcPr>
          <w:p w14:paraId="7A57562E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3</w:t>
            </w:r>
          </w:p>
        </w:tc>
        <w:tc>
          <w:tcPr>
            <w:tcW w:w="5184" w:type="dxa"/>
            <w:shd w:val="clear" w:color="auto" w:fill="D8EAE0"/>
          </w:tcPr>
          <w:p w14:paraId="039218BA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 xml:space="preserve">EBITDA </w:t>
            </w:r>
            <w:r>
              <w:rPr>
                <w:color w:val="1C1C1C"/>
                <w:sz w:val="18"/>
              </w:rPr>
              <w:t>recast / normalization completed (owner add-backs identified)</w:t>
            </w:r>
          </w:p>
        </w:tc>
        <w:tc>
          <w:tcPr>
            <w:tcW w:w="1728" w:type="dxa"/>
            <w:shd w:val="clear" w:color="auto" w:fill="D8EAE0"/>
          </w:tcPr>
          <w:p w14:paraId="16CB4E59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D8EAE0"/>
          </w:tcPr>
          <w:p w14:paraId="10895758" w14:textId="77777777" w:rsidR="00274DB9" w:rsidRPr="00A86952" w:rsidRDefault="00274DB9">
            <w:pPr>
              <w:spacing w:before="55" w:after="55"/>
              <w:rPr>
                <w:color w:val="000000" w:themeColor="text1"/>
              </w:rPr>
            </w:pPr>
          </w:p>
        </w:tc>
      </w:tr>
      <w:tr w:rsidR="00274DB9" w14:paraId="4D77C202" w14:textId="77777777">
        <w:tc>
          <w:tcPr>
            <w:tcW w:w="504" w:type="dxa"/>
            <w:shd w:val="clear" w:color="auto" w:fill="FFFFFF"/>
          </w:tcPr>
          <w:p w14:paraId="16C8DBC2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4</w:t>
            </w:r>
          </w:p>
        </w:tc>
        <w:tc>
          <w:tcPr>
            <w:tcW w:w="5184" w:type="dxa"/>
            <w:shd w:val="clear" w:color="auto" w:fill="FFFFFF"/>
          </w:tcPr>
          <w:p w14:paraId="32A36BBB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Revenue by customer, product, and channel (trailing 3 years)</w:t>
            </w:r>
          </w:p>
        </w:tc>
        <w:tc>
          <w:tcPr>
            <w:tcW w:w="1728" w:type="dxa"/>
            <w:shd w:val="clear" w:color="auto" w:fill="FFFFFF"/>
          </w:tcPr>
          <w:p w14:paraId="4268BEFF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FFFFFF"/>
          </w:tcPr>
          <w:p w14:paraId="47742337" w14:textId="77777777" w:rsidR="00274DB9" w:rsidRPr="00A86952" w:rsidRDefault="00274DB9">
            <w:pPr>
              <w:spacing w:before="55" w:after="55"/>
              <w:rPr>
                <w:color w:val="000000" w:themeColor="text1"/>
              </w:rPr>
            </w:pPr>
          </w:p>
        </w:tc>
      </w:tr>
      <w:tr w:rsidR="00274DB9" w14:paraId="1995F46C" w14:textId="77777777">
        <w:tc>
          <w:tcPr>
            <w:tcW w:w="504" w:type="dxa"/>
            <w:shd w:val="clear" w:color="auto" w:fill="D8EAE0"/>
          </w:tcPr>
          <w:p w14:paraId="065A9614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5</w:t>
            </w:r>
          </w:p>
        </w:tc>
        <w:tc>
          <w:tcPr>
            <w:tcW w:w="5184" w:type="dxa"/>
            <w:shd w:val="clear" w:color="auto" w:fill="D8EAE0"/>
          </w:tcPr>
          <w:p w14:paraId="5C3C3E74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 xml:space="preserve">Accounts receivable aging report — </w:t>
            </w:r>
            <w:r>
              <w:rPr>
                <w:color w:val="1C1C1C"/>
                <w:sz w:val="18"/>
              </w:rPr>
              <w:t>clean and current</w:t>
            </w:r>
          </w:p>
        </w:tc>
        <w:tc>
          <w:tcPr>
            <w:tcW w:w="1728" w:type="dxa"/>
            <w:shd w:val="clear" w:color="auto" w:fill="D8EAE0"/>
          </w:tcPr>
          <w:p w14:paraId="0E34C308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D8EAE0"/>
          </w:tcPr>
          <w:p w14:paraId="192ACA0C" w14:textId="77777777" w:rsidR="00274DB9" w:rsidRPr="00A86952" w:rsidRDefault="00274DB9">
            <w:pPr>
              <w:spacing w:before="55" w:after="55"/>
              <w:rPr>
                <w:color w:val="000000" w:themeColor="text1"/>
              </w:rPr>
            </w:pPr>
          </w:p>
        </w:tc>
      </w:tr>
      <w:tr w:rsidR="00274DB9" w14:paraId="177C00EC" w14:textId="77777777">
        <w:tc>
          <w:tcPr>
            <w:tcW w:w="504" w:type="dxa"/>
            <w:shd w:val="clear" w:color="auto" w:fill="FFFFFF"/>
          </w:tcPr>
          <w:p w14:paraId="28CE8058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6</w:t>
            </w:r>
          </w:p>
        </w:tc>
        <w:tc>
          <w:tcPr>
            <w:tcW w:w="5184" w:type="dxa"/>
            <w:shd w:val="clear" w:color="auto" w:fill="FFFFFF"/>
          </w:tcPr>
          <w:p w14:paraId="151E70C9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Debt schedule and capital structure summary prepared</w:t>
            </w:r>
          </w:p>
        </w:tc>
        <w:tc>
          <w:tcPr>
            <w:tcW w:w="1728" w:type="dxa"/>
            <w:shd w:val="clear" w:color="auto" w:fill="FFFFFF"/>
          </w:tcPr>
          <w:p w14:paraId="4BD98711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FFFFFF"/>
          </w:tcPr>
          <w:p w14:paraId="731F6BEB" w14:textId="77777777" w:rsidR="00274DB9" w:rsidRPr="00A86952" w:rsidRDefault="00274DB9">
            <w:pPr>
              <w:spacing w:before="55" w:after="55"/>
              <w:rPr>
                <w:color w:val="000000" w:themeColor="text1"/>
              </w:rPr>
            </w:pPr>
          </w:p>
        </w:tc>
      </w:tr>
      <w:tr w:rsidR="00274DB9" w14:paraId="388AF5DF" w14:textId="77777777">
        <w:tc>
          <w:tcPr>
            <w:tcW w:w="504" w:type="dxa"/>
            <w:shd w:val="clear" w:color="auto" w:fill="D8EAE0"/>
          </w:tcPr>
          <w:p w14:paraId="0B3C1C9A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7</w:t>
            </w:r>
          </w:p>
        </w:tc>
        <w:tc>
          <w:tcPr>
            <w:tcW w:w="5184" w:type="dxa"/>
            <w:shd w:val="clear" w:color="auto" w:fill="D8EAE0"/>
          </w:tcPr>
          <w:p w14:paraId="1C2202A2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Working capital baseline calculated (12-month average)</w:t>
            </w:r>
          </w:p>
        </w:tc>
        <w:tc>
          <w:tcPr>
            <w:tcW w:w="1728" w:type="dxa"/>
            <w:shd w:val="clear" w:color="auto" w:fill="D8EAE0"/>
          </w:tcPr>
          <w:p w14:paraId="5FCBCDA7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Complete  ☐ In Progress  ☐ Not </w:t>
            </w:r>
            <w:r w:rsidRPr="00A86952">
              <w:rPr>
                <w:i/>
                <w:color w:val="000000" w:themeColor="text1"/>
                <w:sz w:val="17"/>
              </w:rPr>
              <w:t>Started</w:t>
            </w:r>
          </w:p>
        </w:tc>
        <w:tc>
          <w:tcPr>
            <w:tcW w:w="2376" w:type="dxa"/>
            <w:shd w:val="clear" w:color="auto" w:fill="D8EAE0"/>
          </w:tcPr>
          <w:p w14:paraId="289D607A" w14:textId="77777777" w:rsidR="00274DB9" w:rsidRPr="00A86952" w:rsidRDefault="00274DB9">
            <w:pPr>
              <w:spacing w:before="55" w:after="55"/>
              <w:rPr>
                <w:color w:val="000000" w:themeColor="text1"/>
              </w:rPr>
            </w:pPr>
          </w:p>
        </w:tc>
      </w:tr>
      <w:tr w:rsidR="00274DB9" w14:paraId="4AFE344E" w14:textId="77777777">
        <w:tc>
          <w:tcPr>
            <w:tcW w:w="504" w:type="dxa"/>
            <w:shd w:val="clear" w:color="auto" w:fill="FFFFFF"/>
          </w:tcPr>
          <w:p w14:paraId="460745C7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8</w:t>
            </w:r>
          </w:p>
        </w:tc>
        <w:tc>
          <w:tcPr>
            <w:tcW w:w="5184" w:type="dxa"/>
            <w:shd w:val="clear" w:color="auto" w:fill="FFFFFF"/>
          </w:tcPr>
          <w:p w14:paraId="200CAE00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Tax returns (3 years) organized and reconciled to financials</w:t>
            </w:r>
          </w:p>
        </w:tc>
        <w:tc>
          <w:tcPr>
            <w:tcW w:w="1728" w:type="dxa"/>
            <w:shd w:val="clear" w:color="auto" w:fill="FFFFFF"/>
          </w:tcPr>
          <w:p w14:paraId="217BED26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FFFFFF"/>
          </w:tcPr>
          <w:p w14:paraId="2A4598A8" w14:textId="77777777" w:rsidR="00274DB9" w:rsidRPr="00A86952" w:rsidRDefault="00274DB9">
            <w:pPr>
              <w:spacing w:before="55" w:after="55"/>
              <w:rPr>
                <w:color w:val="000000" w:themeColor="text1"/>
              </w:rPr>
            </w:pPr>
          </w:p>
        </w:tc>
      </w:tr>
      <w:tr w:rsidR="00274DB9" w14:paraId="7B29F383" w14:textId="77777777">
        <w:tc>
          <w:tcPr>
            <w:tcW w:w="504" w:type="dxa"/>
            <w:shd w:val="clear" w:color="auto" w:fill="D8EAE0"/>
          </w:tcPr>
          <w:p w14:paraId="152974EC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9</w:t>
            </w:r>
          </w:p>
        </w:tc>
        <w:tc>
          <w:tcPr>
            <w:tcW w:w="5184" w:type="dxa"/>
            <w:shd w:val="clear" w:color="auto" w:fill="D8EAE0"/>
          </w:tcPr>
          <w:p w14:paraId="72773A61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Financial projections (3–5 year model) prepared with assumptions</w:t>
            </w:r>
          </w:p>
        </w:tc>
        <w:tc>
          <w:tcPr>
            <w:tcW w:w="1728" w:type="dxa"/>
            <w:shd w:val="clear" w:color="auto" w:fill="D8EAE0"/>
          </w:tcPr>
          <w:p w14:paraId="6307815D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D8EAE0"/>
          </w:tcPr>
          <w:p w14:paraId="31FABCCE" w14:textId="77777777" w:rsidR="00274DB9" w:rsidRPr="00A86952" w:rsidRDefault="00274DB9">
            <w:pPr>
              <w:spacing w:before="55" w:after="55"/>
              <w:rPr>
                <w:color w:val="000000" w:themeColor="text1"/>
              </w:rPr>
            </w:pPr>
          </w:p>
        </w:tc>
      </w:tr>
      <w:tr w:rsidR="00274DB9" w14:paraId="1919CBCC" w14:textId="77777777">
        <w:tc>
          <w:tcPr>
            <w:tcW w:w="504" w:type="dxa"/>
            <w:shd w:val="clear" w:color="auto" w:fill="FFFFFF"/>
          </w:tcPr>
          <w:p w14:paraId="136FF023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10</w:t>
            </w:r>
          </w:p>
        </w:tc>
        <w:tc>
          <w:tcPr>
            <w:tcW w:w="5184" w:type="dxa"/>
            <w:shd w:val="clear" w:color="auto" w:fill="FFFFFF"/>
          </w:tcPr>
          <w:p w14:paraId="485C38D2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 xml:space="preserve">Any </w:t>
            </w:r>
            <w:r>
              <w:rPr>
                <w:color w:val="1C1C1C"/>
                <w:sz w:val="18"/>
              </w:rPr>
              <w:t>off-balance-sheet liabilities identified and disclosed</w:t>
            </w:r>
          </w:p>
        </w:tc>
        <w:tc>
          <w:tcPr>
            <w:tcW w:w="1728" w:type="dxa"/>
            <w:shd w:val="clear" w:color="auto" w:fill="FFFFFF"/>
          </w:tcPr>
          <w:p w14:paraId="14FC9C6B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FFFFFF"/>
          </w:tcPr>
          <w:p w14:paraId="3A097D54" w14:textId="77777777" w:rsidR="00274DB9" w:rsidRPr="00A86952" w:rsidRDefault="00274DB9">
            <w:pPr>
              <w:spacing w:before="55" w:after="55"/>
              <w:rPr>
                <w:color w:val="000000" w:themeColor="text1"/>
              </w:rPr>
            </w:pPr>
          </w:p>
        </w:tc>
      </w:tr>
    </w:tbl>
    <w:p w14:paraId="0DAC0124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2D6A4F"/>
          <w:left w:val="single" w:sz="4" w:space="0" w:color="2D6A4F"/>
          <w:bottom w:val="single" w:sz="4" w:space="0" w:color="2D6A4F"/>
          <w:right w:val="single" w:sz="4" w:space="0" w:color="2D6A4F"/>
          <w:insideH w:val="single" w:sz="4" w:space="0" w:color="2D6A4F"/>
          <w:insideV w:val="single" w:sz="4" w:space="0" w:color="2D6A4F"/>
        </w:tblBorders>
        <w:tblLook w:val="04A0" w:firstRow="1" w:lastRow="0" w:firstColumn="1" w:lastColumn="0" w:noHBand="0" w:noVBand="1"/>
      </w:tblPr>
      <w:tblGrid>
        <w:gridCol w:w="9792"/>
      </w:tblGrid>
      <w:tr w:rsidR="00274DB9" w14:paraId="1A89DDAE" w14:textId="77777777">
        <w:tc>
          <w:tcPr>
            <w:tcW w:w="9792" w:type="dxa"/>
            <w:shd w:val="clear" w:color="auto" w:fill="2D6A4F"/>
          </w:tcPr>
          <w:p w14:paraId="1AB4861E" w14:textId="77777777" w:rsidR="00274DB9" w:rsidRDefault="004F5A82">
            <w:pPr>
              <w:spacing w:before="60" w:after="60"/>
            </w:pPr>
            <w:r>
              <w:rPr>
                <w:b/>
                <w:color w:val="FFFFFF"/>
                <w:sz w:val="22"/>
              </w:rPr>
              <w:t xml:space="preserve">  Phase 1B  |  Operational Readiness Checklist</w:t>
            </w:r>
          </w:p>
        </w:tc>
      </w:tr>
    </w:tbl>
    <w:p w14:paraId="360A1934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CCC5B5"/>
          <w:left w:val="single" w:sz="4" w:space="0" w:color="CCC5B5"/>
          <w:bottom w:val="single" w:sz="4" w:space="0" w:color="CCC5B5"/>
          <w:right w:val="single" w:sz="4" w:space="0" w:color="CCC5B5"/>
          <w:insideH w:val="single" w:sz="4" w:space="0" w:color="CCC5B5"/>
          <w:insideV w:val="single" w:sz="4" w:space="0" w:color="CCC5B5"/>
        </w:tblBorders>
        <w:tblLook w:val="04A0" w:firstRow="1" w:lastRow="0" w:firstColumn="1" w:lastColumn="0" w:noHBand="0" w:noVBand="1"/>
      </w:tblPr>
      <w:tblGrid>
        <w:gridCol w:w="1886"/>
        <w:gridCol w:w="4123"/>
        <w:gridCol w:w="2016"/>
        <w:gridCol w:w="1983"/>
      </w:tblGrid>
      <w:tr w:rsidR="00274DB9" w14:paraId="0C8CEC10" w14:textId="77777777">
        <w:tc>
          <w:tcPr>
            <w:tcW w:w="2448" w:type="dxa"/>
            <w:shd w:val="clear" w:color="auto" w:fill="1A4731"/>
          </w:tcPr>
          <w:p w14:paraId="3C75B42F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w="2448" w:type="dxa"/>
            <w:shd w:val="clear" w:color="auto" w:fill="1A4731"/>
          </w:tcPr>
          <w:p w14:paraId="0A8E562E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Task / Requirement</w:t>
            </w:r>
          </w:p>
        </w:tc>
        <w:tc>
          <w:tcPr>
            <w:tcW w:w="2448" w:type="dxa"/>
            <w:shd w:val="clear" w:color="auto" w:fill="1A4731"/>
          </w:tcPr>
          <w:p w14:paraId="118CD3CB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Status</w:t>
            </w:r>
          </w:p>
        </w:tc>
        <w:tc>
          <w:tcPr>
            <w:tcW w:w="2448" w:type="dxa"/>
            <w:shd w:val="clear" w:color="auto" w:fill="1A4731"/>
          </w:tcPr>
          <w:p w14:paraId="62A5C53F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Notes / Owner</w:t>
            </w:r>
          </w:p>
        </w:tc>
      </w:tr>
      <w:tr w:rsidR="00274DB9" w14:paraId="26A0F1CE" w14:textId="77777777">
        <w:tc>
          <w:tcPr>
            <w:tcW w:w="504" w:type="dxa"/>
            <w:shd w:val="clear" w:color="auto" w:fill="D8EAE0"/>
          </w:tcPr>
          <w:p w14:paraId="1548E40D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1</w:t>
            </w:r>
          </w:p>
        </w:tc>
        <w:tc>
          <w:tcPr>
            <w:tcW w:w="5184" w:type="dxa"/>
            <w:shd w:val="clear" w:color="auto" w:fill="D8EAE0"/>
          </w:tcPr>
          <w:p w14:paraId="28619014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Organizational chart current and accurate</w:t>
            </w:r>
          </w:p>
        </w:tc>
        <w:tc>
          <w:tcPr>
            <w:tcW w:w="1728" w:type="dxa"/>
            <w:shd w:val="clear" w:color="auto" w:fill="D8EAE0"/>
          </w:tcPr>
          <w:p w14:paraId="41E12270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Complete  ☐ In </w:t>
            </w:r>
            <w:r w:rsidRPr="00A86952">
              <w:rPr>
                <w:i/>
                <w:color w:val="000000" w:themeColor="text1"/>
                <w:sz w:val="17"/>
              </w:rPr>
              <w:t>Progress  ☐ Not Started</w:t>
            </w:r>
          </w:p>
        </w:tc>
        <w:tc>
          <w:tcPr>
            <w:tcW w:w="2376" w:type="dxa"/>
            <w:shd w:val="clear" w:color="auto" w:fill="D8EAE0"/>
          </w:tcPr>
          <w:p w14:paraId="74F2EDFD" w14:textId="77777777" w:rsidR="00274DB9" w:rsidRDefault="00274DB9">
            <w:pPr>
              <w:spacing w:before="55" w:after="55"/>
            </w:pPr>
          </w:p>
        </w:tc>
      </w:tr>
      <w:tr w:rsidR="00274DB9" w14:paraId="0527A357" w14:textId="77777777">
        <w:tc>
          <w:tcPr>
            <w:tcW w:w="504" w:type="dxa"/>
            <w:shd w:val="clear" w:color="auto" w:fill="FFFFFF"/>
          </w:tcPr>
          <w:p w14:paraId="07693F16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2</w:t>
            </w:r>
          </w:p>
        </w:tc>
        <w:tc>
          <w:tcPr>
            <w:tcW w:w="5184" w:type="dxa"/>
            <w:shd w:val="clear" w:color="auto" w:fill="FFFFFF"/>
          </w:tcPr>
          <w:p w14:paraId="6BA5DAE6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Key employee roles and responsibilities documented</w:t>
            </w:r>
          </w:p>
        </w:tc>
        <w:tc>
          <w:tcPr>
            <w:tcW w:w="1728" w:type="dxa"/>
            <w:shd w:val="clear" w:color="auto" w:fill="FFFFFF"/>
          </w:tcPr>
          <w:p w14:paraId="54CB9454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FFFFFF"/>
          </w:tcPr>
          <w:p w14:paraId="21062E36" w14:textId="77777777" w:rsidR="00274DB9" w:rsidRDefault="00274DB9">
            <w:pPr>
              <w:spacing w:before="55" w:after="55"/>
            </w:pPr>
          </w:p>
        </w:tc>
      </w:tr>
      <w:tr w:rsidR="00274DB9" w14:paraId="3A998878" w14:textId="77777777">
        <w:tc>
          <w:tcPr>
            <w:tcW w:w="504" w:type="dxa"/>
            <w:shd w:val="clear" w:color="auto" w:fill="D8EAE0"/>
          </w:tcPr>
          <w:p w14:paraId="5CB1EC4A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3</w:t>
            </w:r>
          </w:p>
        </w:tc>
        <w:tc>
          <w:tcPr>
            <w:tcW w:w="5184" w:type="dxa"/>
            <w:shd w:val="clear" w:color="auto" w:fill="D8EAE0"/>
          </w:tcPr>
          <w:p w14:paraId="30C2A8C0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Management team capable of running business without owner</w:t>
            </w:r>
          </w:p>
        </w:tc>
        <w:tc>
          <w:tcPr>
            <w:tcW w:w="1728" w:type="dxa"/>
            <w:shd w:val="clear" w:color="auto" w:fill="D8EAE0"/>
          </w:tcPr>
          <w:p w14:paraId="36D0ADBC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D8EAE0"/>
          </w:tcPr>
          <w:p w14:paraId="7EA5D2EB" w14:textId="77777777" w:rsidR="00274DB9" w:rsidRDefault="00274DB9">
            <w:pPr>
              <w:spacing w:before="55" w:after="55"/>
            </w:pPr>
          </w:p>
        </w:tc>
      </w:tr>
      <w:tr w:rsidR="00274DB9" w14:paraId="48EBC0DB" w14:textId="77777777">
        <w:tc>
          <w:tcPr>
            <w:tcW w:w="504" w:type="dxa"/>
            <w:shd w:val="clear" w:color="auto" w:fill="FFFFFF"/>
          </w:tcPr>
          <w:p w14:paraId="2F152A41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4</w:t>
            </w:r>
          </w:p>
        </w:tc>
        <w:tc>
          <w:tcPr>
            <w:tcW w:w="5184" w:type="dxa"/>
            <w:shd w:val="clear" w:color="auto" w:fill="FFFFFF"/>
          </w:tcPr>
          <w:p w14:paraId="5A02BE1A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 xml:space="preserve">Standard operating </w:t>
            </w:r>
            <w:r>
              <w:rPr>
                <w:color w:val="1C1C1C"/>
                <w:sz w:val="18"/>
              </w:rPr>
              <w:t>procedures (SOPs) documented for core processes</w:t>
            </w:r>
          </w:p>
        </w:tc>
        <w:tc>
          <w:tcPr>
            <w:tcW w:w="1728" w:type="dxa"/>
            <w:shd w:val="clear" w:color="auto" w:fill="FFFFFF"/>
          </w:tcPr>
          <w:p w14:paraId="3643D804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FFFFFF"/>
          </w:tcPr>
          <w:p w14:paraId="63C2F2DC" w14:textId="77777777" w:rsidR="00274DB9" w:rsidRDefault="00274DB9">
            <w:pPr>
              <w:spacing w:before="55" w:after="55"/>
            </w:pPr>
          </w:p>
        </w:tc>
      </w:tr>
      <w:tr w:rsidR="00274DB9" w14:paraId="5A2FC22B" w14:textId="77777777">
        <w:tc>
          <w:tcPr>
            <w:tcW w:w="504" w:type="dxa"/>
            <w:shd w:val="clear" w:color="auto" w:fill="D8EAE0"/>
          </w:tcPr>
          <w:p w14:paraId="175270B8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5</w:t>
            </w:r>
          </w:p>
        </w:tc>
        <w:tc>
          <w:tcPr>
            <w:tcW w:w="5184" w:type="dxa"/>
            <w:shd w:val="clear" w:color="auto" w:fill="D8EAE0"/>
          </w:tcPr>
          <w:p w14:paraId="50BB108B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Customer contracts reviewed and organized (active list)</w:t>
            </w:r>
          </w:p>
        </w:tc>
        <w:tc>
          <w:tcPr>
            <w:tcW w:w="1728" w:type="dxa"/>
            <w:shd w:val="clear" w:color="auto" w:fill="D8EAE0"/>
          </w:tcPr>
          <w:p w14:paraId="33768C33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D8EAE0"/>
          </w:tcPr>
          <w:p w14:paraId="65ED42FD" w14:textId="77777777" w:rsidR="00274DB9" w:rsidRDefault="00274DB9">
            <w:pPr>
              <w:spacing w:before="55" w:after="55"/>
            </w:pPr>
          </w:p>
        </w:tc>
      </w:tr>
      <w:tr w:rsidR="00274DB9" w14:paraId="52F90B3C" w14:textId="77777777">
        <w:tc>
          <w:tcPr>
            <w:tcW w:w="504" w:type="dxa"/>
            <w:shd w:val="clear" w:color="auto" w:fill="FFFFFF"/>
          </w:tcPr>
          <w:p w14:paraId="7538D8CA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6</w:t>
            </w:r>
          </w:p>
        </w:tc>
        <w:tc>
          <w:tcPr>
            <w:tcW w:w="5184" w:type="dxa"/>
            <w:shd w:val="clear" w:color="auto" w:fill="FFFFFF"/>
          </w:tcPr>
          <w:p w14:paraId="20E1B02D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Supplier / vendor contracts reviewed and organized</w:t>
            </w:r>
          </w:p>
        </w:tc>
        <w:tc>
          <w:tcPr>
            <w:tcW w:w="1728" w:type="dxa"/>
            <w:shd w:val="clear" w:color="auto" w:fill="FFFFFF"/>
          </w:tcPr>
          <w:p w14:paraId="0D306C51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</w:t>
            </w:r>
            <w:r w:rsidRPr="00A86952">
              <w:rPr>
                <w:i/>
                <w:color w:val="000000" w:themeColor="text1"/>
                <w:sz w:val="17"/>
              </w:rPr>
              <w:t>Complete  ☐ In Progress  ☐ Not Started</w:t>
            </w:r>
          </w:p>
        </w:tc>
        <w:tc>
          <w:tcPr>
            <w:tcW w:w="2376" w:type="dxa"/>
            <w:shd w:val="clear" w:color="auto" w:fill="FFFFFF"/>
          </w:tcPr>
          <w:p w14:paraId="15B81B39" w14:textId="77777777" w:rsidR="00274DB9" w:rsidRDefault="00274DB9">
            <w:pPr>
              <w:spacing w:before="55" w:after="55"/>
            </w:pPr>
          </w:p>
        </w:tc>
      </w:tr>
      <w:tr w:rsidR="00274DB9" w14:paraId="1E2AE1F4" w14:textId="77777777">
        <w:tc>
          <w:tcPr>
            <w:tcW w:w="504" w:type="dxa"/>
            <w:shd w:val="clear" w:color="auto" w:fill="D8EAE0"/>
          </w:tcPr>
          <w:p w14:paraId="3730D91C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7</w:t>
            </w:r>
          </w:p>
        </w:tc>
        <w:tc>
          <w:tcPr>
            <w:tcW w:w="5184" w:type="dxa"/>
            <w:shd w:val="clear" w:color="auto" w:fill="D8EAE0"/>
          </w:tcPr>
          <w:p w14:paraId="6805D89E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Technology systems and IP inventory completed</w:t>
            </w:r>
          </w:p>
        </w:tc>
        <w:tc>
          <w:tcPr>
            <w:tcW w:w="1728" w:type="dxa"/>
            <w:shd w:val="clear" w:color="auto" w:fill="D8EAE0"/>
          </w:tcPr>
          <w:p w14:paraId="4354103F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D8EAE0"/>
          </w:tcPr>
          <w:p w14:paraId="0B001B7B" w14:textId="77777777" w:rsidR="00274DB9" w:rsidRDefault="00274DB9">
            <w:pPr>
              <w:spacing w:before="55" w:after="55"/>
            </w:pPr>
          </w:p>
        </w:tc>
      </w:tr>
      <w:tr w:rsidR="00274DB9" w14:paraId="1A8B30BB" w14:textId="77777777">
        <w:tc>
          <w:tcPr>
            <w:tcW w:w="504" w:type="dxa"/>
            <w:shd w:val="clear" w:color="auto" w:fill="FFFFFF"/>
          </w:tcPr>
          <w:p w14:paraId="6E2AFDD1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8</w:t>
            </w:r>
          </w:p>
        </w:tc>
        <w:tc>
          <w:tcPr>
            <w:tcW w:w="5184" w:type="dxa"/>
            <w:shd w:val="clear" w:color="auto" w:fill="FFFFFF"/>
          </w:tcPr>
          <w:p w14:paraId="02583344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Recurring revenue percentage calculated and documented</w:t>
            </w:r>
          </w:p>
        </w:tc>
        <w:tc>
          <w:tcPr>
            <w:tcW w:w="1728" w:type="dxa"/>
            <w:shd w:val="clear" w:color="auto" w:fill="FFFFFF"/>
          </w:tcPr>
          <w:p w14:paraId="0CB36065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FFFFFF"/>
          </w:tcPr>
          <w:p w14:paraId="5885A802" w14:textId="77777777" w:rsidR="00274DB9" w:rsidRDefault="00274DB9">
            <w:pPr>
              <w:spacing w:before="55" w:after="55"/>
            </w:pPr>
          </w:p>
        </w:tc>
      </w:tr>
      <w:tr w:rsidR="00274DB9" w14:paraId="0605E847" w14:textId="77777777">
        <w:tc>
          <w:tcPr>
            <w:tcW w:w="504" w:type="dxa"/>
            <w:shd w:val="clear" w:color="auto" w:fill="D8EAE0"/>
          </w:tcPr>
          <w:p w14:paraId="68D94295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9</w:t>
            </w:r>
          </w:p>
        </w:tc>
        <w:tc>
          <w:tcPr>
            <w:tcW w:w="5184" w:type="dxa"/>
            <w:shd w:val="clear" w:color="auto" w:fill="D8EAE0"/>
          </w:tcPr>
          <w:p w14:paraId="71DC475C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 xml:space="preserve">Customer </w:t>
            </w:r>
            <w:r>
              <w:rPr>
                <w:color w:val="1C1C1C"/>
                <w:sz w:val="18"/>
              </w:rPr>
              <w:t xml:space="preserve">concentration analysis prepared (top 10 </w:t>
            </w:r>
            <w:r>
              <w:rPr>
                <w:color w:val="1C1C1C"/>
                <w:sz w:val="18"/>
              </w:rPr>
              <w:lastRenderedPageBreak/>
              <w:t>customers)</w:t>
            </w:r>
          </w:p>
        </w:tc>
        <w:tc>
          <w:tcPr>
            <w:tcW w:w="1728" w:type="dxa"/>
            <w:shd w:val="clear" w:color="auto" w:fill="D8EAE0"/>
          </w:tcPr>
          <w:p w14:paraId="2AAA9094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lastRenderedPageBreak/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Complete  ☐ In </w:t>
            </w:r>
            <w:r w:rsidRPr="00A86952">
              <w:rPr>
                <w:i/>
                <w:color w:val="000000" w:themeColor="text1"/>
                <w:sz w:val="17"/>
              </w:rPr>
              <w:lastRenderedPageBreak/>
              <w:t>Progress  ☐ Not Started</w:t>
            </w:r>
          </w:p>
        </w:tc>
        <w:tc>
          <w:tcPr>
            <w:tcW w:w="2376" w:type="dxa"/>
            <w:shd w:val="clear" w:color="auto" w:fill="D8EAE0"/>
          </w:tcPr>
          <w:p w14:paraId="6C7956DA" w14:textId="77777777" w:rsidR="00274DB9" w:rsidRDefault="00274DB9">
            <w:pPr>
              <w:spacing w:before="55" w:after="55"/>
            </w:pPr>
          </w:p>
        </w:tc>
      </w:tr>
      <w:tr w:rsidR="00274DB9" w14:paraId="139204D7" w14:textId="77777777">
        <w:tc>
          <w:tcPr>
            <w:tcW w:w="504" w:type="dxa"/>
            <w:shd w:val="clear" w:color="auto" w:fill="FFFFFF"/>
          </w:tcPr>
          <w:p w14:paraId="2BACA1AB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10</w:t>
            </w:r>
          </w:p>
        </w:tc>
        <w:tc>
          <w:tcPr>
            <w:tcW w:w="5184" w:type="dxa"/>
            <w:shd w:val="clear" w:color="auto" w:fill="FFFFFF"/>
          </w:tcPr>
          <w:p w14:paraId="18C2E79A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Employee retention risk assessment completed</w:t>
            </w:r>
          </w:p>
        </w:tc>
        <w:tc>
          <w:tcPr>
            <w:tcW w:w="1728" w:type="dxa"/>
            <w:shd w:val="clear" w:color="auto" w:fill="FFFFFF"/>
          </w:tcPr>
          <w:p w14:paraId="083BC78E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FFFFFF"/>
          </w:tcPr>
          <w:p w14:paraId="7863466F" w14:textId="77777777" w:rsidR="00274DB9" w:rsidRDefault="00274DB9">
            <w:pPr>
              <w:spacing w:before="55" w:after="55"/>
            </w:pPr>
          </w:p>
        </w:tc>
      </w:tr>
    </w:tbl>
    <w:p w14:paraId="63D070F6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2D6A4F"/>
          <w:left w:val="single" w:sz="4" w:space="0" w:color="2D6A4F"/>
          <w:bottom w:val="single" w:sz="4" w:space="0" w:color="2D6A4F"/>
          <w:right w:val="single" w:sz="4" w:space="0" w:color="2D6A4F"/>
          <w:insideH w:val="single" w:sz="4" w:space="0" w:color="2D6A4F"/>
          <w:insideV w:val="single" w:sz="4" w:space="0" w:color="2D6A4F"/>
        </w:tblBorders>
        <w:tblLook w:val="04A0" w:firstRow="1" w:lastRow="0" w:firstColumn="1" w:lastColumn="0" w:noHBand="0" w:noVBand="1"/>
      </w:tblPr>
      <w:tblGrid>
        <w:gridCol w:w="9792"/>
      </w:tblGrid>
      <w:tr w:rsidR="00274DB9" w14:paraId="33FB907F" w14:textId="77777777">
        <w:tc>
          <w:tcPr>
            <w:tcW w:w="9792" w:type="dxa"/>
            <w:shd w:val="clear" w:color="auto" w:fill="2D6A4F"/>
          </w:tcPr>
          <w:p w14:paraId="4E8A8ACC" w14:textId="77777777" w:rsidR="00274DB9" w:rsidRDefault="004F5A82">
            <w:pPr>
              <w:spacing w:before="60" w:after="60"/>
            </w:pPr>
            <w:r>
              <w:rPr>
                <w:b/>
                <w:color w:val="FFFFFF"/>
                <w:sz w:val="22"/>
              </w:rPr>
              <w:t xml:space="preserve">  Phase 1C  |  Legal &amp; Compliance Readiness Checklist</w:t>
            </w:r>
          </w:p>
        </w:tc>
      </w:tr>
    </w:tbl>
    <w:p w14:paraId="54E3308D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CCC5B5"/>
          <w:left w:val="single" w:sz="4" w:space="0" w:color="CCC5B5"/>
          <w:bottom w:val="single" w:sz="4" w:space="0" w:color="CCC5B5"/>
          <w:right w:val="single" w:sz="4" w:space="0" w:color="CCC5B5"/>
          <w:insideH w:val="single" w:sz="4" w:space="0" w:color="CCC5B5"/>
          <w:insideV w:val="single" w:sz="4" w:space="0" w:color="CCC5B5"/>
        </w:tblBorders>
        <w:tblLook w:val="04A0" w:firstRow="1" w:lastRow="0" w:firstColumn="1" w:lastColumn="0" w:noHBand="0" w:noVBand="1"/>
      </w:tblPr>
      <w:tblGrid>
        <w:gridCol w:w="1888"/>
        <w:gridCol w:w="4119"/>
        <w:gridCol w:w="2017"/>
        <w:gridCol w:w="1984"/>
      </w:tblGrid>
      <w:tr w:rsidR="00274DB9" w14:paraId="5EB9DA3A" w14:textId="77777777">
        <w:tc>
          <w:tcPr>
            <w:tcW w:w="2448" w:type="dxa"/>
            <w:shd w:val="clear" w:color="auto" w:fill="1A4731"/>
          </w:tcPr>
          <w:p w14:paraId="2ACA77F3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w="2448" w:type="dxa"/>
            <w:shd w:val="clear" w:color="auto" w:fill="1A4731"/>
          </w:tcPr>
          <w:p w14:paraId="3468803E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Task / Requirement</w:t>
            </w:r>
          </w:p>
        </w:tc>
        <w:tc>
          <w:tcPr>
            <w:tcW w:w="2448" w:type="dxa"/>
            <w:shd w:val="clear" w:color="auto" w:fill="1A4731"/>
          </w:tcPr>
          <w:p w14:paraId="280C91A2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Status</w:t>
            </w:r>
          </w:p>
        </w:tc>
        <w:tc>
          <w:tcPr>
            <w:tcW w:w="2448" w:type="dxa"/>
            <w:shd w:val="clear" w:color="auto" w:fill="1A4731"/>
          </w:tcPr>
          <w:p w14:paraId="053BB5CB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Notes / Owner</w:t>
            </w:r>
          </w:p>
        </w:tc>
      </w:tr>
      <w:tr w:rsidR="00274DB9" w14:paraId="4FE37D42" w14:textId="77777777">
        <w:tc>
          <w:tcPr>
            <w:tcW w:w="504" w:type="dxa"/>
            <w:shd w:val="clear" w:color="auto" w:fill="D8EAE0"/>
          </w:tcPr>
          <w:p w14:paraId="1AF5C6BA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1</w:t>
            </w:r>
          </w:p>
        </w:tc>
        <w:tc>
          <w:tcPr>
            <w:tcW w:w="5184" w:type="dxa"/>
            <w:shd w:val="clear" w:color="auto" w:fill="D8EAE0"/>
          </w:tcPr>
          <w:p w14:paraId="61D5975F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Corporate records (minute books, cap table) current and organized</w:t>
            </w:r>
          </w:p>
        </w:tc>
        <w:tc>
          <w:tcPr>
            <w:tcW w:w="1728" w:type="dxa"/>
            <w:shd w:val="clear" w:color="auto" w:fill="D8EAE0"/>
          </w:tcPr>
          <w:p w14:paraId="5A1D147E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D8EAE0"/>
          </w:tcPr>
          <w:p w14:paraId="28A7FEB7" w14:textId="77777777" w:rsidR="00274DB9" w:rsidRDefault="00274DB9">
            <w:pPr>
              <w:spacing w:before="55" w:after="55"/>
            </w:pPr>
          </w:p>
        </w:tc>
      </w:tr>
      <w:tr w:rsidR="00274DB9" w14:paraId="47828CB9" w14:textId="77777777">
        <w:tc>
          <w:tcPr>
            <w:tcW w:w="504" w:type="dxa"/>
            <w:shd w:val="clear" w:color="auto" w:fill="FFFFFF"/>
          </w:tcPr>
          <w:p w14:paraId="65493174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2</w:t>
            </w:r>
          </w:p>
        </w:tc>
        <w:tc>
          <w:tcPr>
            <w:tcW w:w="5184" w:type="dxa"/>
            <w:shd w:val="clear" w:color="auto" w:fill="FFFFFF"/>
          </w:tcPr>
          <w:p w14:paraId="43FB1F3C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 xml:space="preserve">All business licenses and permits </w:t>
            </w:r>
            <w:r>
              <w:rPr>
                <w:color w:val="1C1C1C"/>
                <w:sz w:val="18"/>
              </w:rPr>
              <w:t>current and transferable</w:t>
            </w:r>
          </w:p>
        </w:tc>
        <w:tc>
          <w:tcPr>
            <w:tcW w:w="1728" w:type="dxa"/>
            <w:shd w:val="clear" w:color="auto" w:fill="FFFFFF"/>
          </w:tcPr>
          <w:p w14:paraId="13EA1073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FFFFFF"/>
          </w:tcPr>
          <w:p w14:paraId="1585C27A" w14:textId="77777777" w:rsidR="00274DB9" w:rsidRDefault="00274DB9">
            <w:pPr>
              <w:spacing w:before="55" w:after="55"/>
            </w:pPr>
          </w:p>
        </w:tc>
      </w:tr>
      <w:tr w:rsidR="00274DB9" w14:paraId="34D215FF" w14:textId="77777777">
        <w:tc>
          <w:tcPr>
            <w:tcW w:w="504" w:type="dxa"/>
            <w:shd w:val="clear" w:color="auto" w:fill="D8EAE0"/>
          </w:tcPr>
          <w:p w14:paraId="765D7D34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3</w:t>
            </w:r>
          </w:p>
        </w:tc>
        <w:tc>
          <w:tcPr>
            <w:tcW w:w="5184" w:type="dxa"/>
            <w:shd w:val="clear" w:color="auto" w:fill="D8EAE0"/>
          </w:tcPr>
          <w:p w14:paraId="7B993896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Intellectual property (trademarks, patents, copyrights) registered</w:t>
            </w:r>
          </w:p>
        </w:tc>
        <w:tc>
          <w:tcPr>
            <w:tcW w:w="1728" w:type="dxa"/>
            <w:shd w:val="clear" w:color="auto" w:fill="D8EAE0"/>
          </w:tcPr>
          <w:p w14:paraId="401CC6B5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D8EAE0"/>
          </w:tcPr>
          <w:p w14:paraId="2AFFDD1B" w14:textId="77777777" w:rsidR="00274DB9" w:rsidRDefault="00274DB9">
            <w:pPr>
              <w:spacing w:before="55" w:after="55"/>
            </w:pPr>
          </w:p>
        </w:tc>
      </w:tr>
      <w:tr w:rsidR="00274DB9" w14:paraId="6D9B1076" w14:textId="77777777">
        <w:tc>
          <w:tcPr>
            <w:tcW w:w="504" w:type="dxa"/>
            <w:shd w:val="clear" w:color="auto" w:fill="FFFFFF"/>
          </w:tcPr>
          <w:p w14:paraId="7AA2B285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4</w:t>
            </w:r>
          </w:p>
        </w:tc>
        <w:tc>
          <w:tcPr>
            <w:tcW w:w="5184" w:type="dxa"/>
            <w:shd w:val="clear" w:color="auto" w:fill="FFFFFF"/>
          </w:tcPr>
          <w:p w14:paraId="4EA7A52E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Employment agreements and non-competes for key staff in place</w:t>
            </w:r>
          </w:p>
        </w:tc>
        <w:tc>
          <w:tcPr>
            <w:tcW w:w="1728" w:type="dxa"/>
            <w:shd w:val="clear" w:color="auto" w:fill="FFFFFF"/>
          </w:tcPr>
          <w:p w14:paraId="1078C223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</w:t>
            </w:r>
            <w:r w:rsidRPr="00A86952">
              <w:rPr>
                <w:i/>
                <w:color w:val="000000" w:themeColor="text1"/>
                <w:sz w:val="17"/>
              </w:rPr>
              <w:t>Complete  ☐ In Progress  ☐ Not Started</w:t>
            </w:r>
          </w:p>
        </w:tc>
        <w:tc>
          <w:tcPr>
            <w:tcW w:w="2376" w:type="dxa"/>
            <w:shd w:val="clear" w:color="auto" w:fill="FFFFFF"/>
          </w:tcPr>
          <w:p w14:paraId="03BC65D3" w14:textId="77777777" w:rsidR="00274DB9" w:rsidRDefault="00274DB9">
            <w:pPr>
              <w:spacing w:before="55" w:after="55"/>
            </w:pPr>
          </w:p>
        </w:tc>
      </w:tr>
      <w:tr w:rsidR="00274DB9" w14:paraId="72FBE5BC" w14:textId="77777777">
        <w:tc>
          <w:tcPr>
            <w:tcW w:w="504" w:type="dxa"/>
            <w:shd w:val="clear" w:color="auto" w:fill="D8EAE0"/>
          </w:tcPr>
          <w:p w14:paraId="70D383A3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5</w:t>
            </w:r>
          </w:p>
        </w:tc>
        <w:tc>
          <w:tcPr>
            <w:tcW w:w="5184" w:type="dxa"/>
            <w:shd w:val="clear" w:color="auto" w:fill="D8EAE0"/>
          </w:tcPr>
          <w:p w14:paraId="7D6DFF52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No pending or threatened litigation (or disclosed and quantified)</w:t>
            </w:r>
          </w:p>
        </w:tc>
        <w:tc>
          <w:tcPr>
            <w:tcW w:w="1728" w:type="dxa"/>
            <w:shd w:val="clear" w:color="auto" w:fill="D8EAE0"/>
          </w:tcPr>
          <w:p w14:paraId="7FE8D769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D8EAE0"/>
          </w:tcPr>
          <w:p w14:paraId="229CC345" w14:textId="77777777" w:rsidR="00274DB9" w:rsidRDefault="00274DB9">
            <w:pPr>
              <w:spacing w:before="55" w:after="55"/>
            </w:pPr>
          </w:p>
        </w:tc>
      </w:tr>
      <w:tr w:rsidR="00274DB9" w14:paraId="3E9F19EE" w14:textId="77777777">
        <w:tc>
          <w:tcPr>
            <w:tcW w:w="504" w:type="dxa"/>
            <w:shd w:val="clear" w:color="auto" w:fill="FFFFFF"/>
          </w:tcPr>
          <w:p w14:paraId="44A95BED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6</w:t>
            </w:r>
          </w:p>
        </w:tc>
        <w:tc>
          <w:tcPr>
            <w:tcW w:w="5184" w:type="dxa"/>
            <w:shd w:val="clear" w:color="auto" w:fill="FFFFFF"/>
          </w:tcPr>
          <w:p w14:paraId="30386C0A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Environmental compliance confirmed (if applicable)</w:t>
            </w:r>
          </w:p>
        </w:tc>
        <w:tc>
          <w:tcPr>
            <w:tcW w:w="1728" w:type="dxa"/>
            <w:shd w:val="clear" w:color="auto" w:fill="FFFFFF"/>
          </w:tcPr>
          <w:p w14:paraId="7F958668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FFFFFF"/>
          </w:tcPr>
          <w:p w14:paraId="26524EA0" w14:textId="77777777" w:rsidR="00274DB9" w:rsidRDefault="00274DB9">
            <w:pPr>
              <w:spacing w:before="55" w:after="55"/>
            </w:pPr>
          </w:p>
        </w:tc>
      </w:tr>
      <w:tr w:rsidR="00274DB9" w14:paraId="5F368E74" w14:textId="77777777">
        <w:tc>
          <w:tcPr>
            <w:tcW w:w="504" w:type="dxa"/>
            <w:shd w:val="clear" w:color="auto" w:fill="D8EAE0"/>
          </w:tcPr>
          <w:p w14:paraId="78B29613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7</w:t>
            </w:r>
          </w:p>
        </w:tc>
        <w:tc>
          <w:tcPr>
            <w:tcW w:w="5184" w:type="dxa"/>
            <w:shd w:val="clear" w:color="auto" w:fill="D8EAE0"/>
          </w:tcPr>
          <w:p w14:paraId="76345634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Real estate leases reviewed — assignability confirmed</w:t>
            </w:r>
          </w:p>
        </w:tc>
        <w:tc>
          <w:tcPr>
            <w:tcW w:w="1728" w:type="dxa"/>
            <w:shd w:val="clear" w:color="auto" w:fill="D8EAE0"/>
          </w:tcPr>
          <w:p w14:paraId="50DBFA1B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D8EAE0"/>
          </w:tcPr>
          <w:p w14:paraId="2216C955" w14:textId="77777777" w:rsidR="00274DB9" w:rsidRDefault="00274DB9">
            <w:pPr>
              <w:spacing w:before="55" w:after="55"/>
            </w:pPr>
          </w:p>
        </w:tc>
      </w:tr>
      <w:tr w:rsidR="00274DB9" w14:paraId="1DA3DBC8" w14:textId="77777777">
        <w:tc>
          <w:tcPr>
            <w:tcW w:w="504" w:type="dxa"/>
            <w:shd w:val="clear" w:color="auto" w:fill="FFFFFF"/>
          </w:tcPr>
          <w:p w14:paraId="4B03EA68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8</w:t>
            </w:r>
          </w:p>
        </w:tc>
        <w:tc>
          <w:tcPr>
            <w:tcW w:w="5184" w:type="dxa"/>
            <w:shd w:val="clear" w:color="auto" w:fill="FFFFFF"/>
          </w:tcPr>
          <w:p w14:paraId="704471B1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All tax obligations current (federal, state, payroll, sales tax)</w:t>
            </w:r>
          </w:p>
        </w:tc>
        <w:tc>
          <w:tcPr>
            <w:tcW w:w="1728" w:type="dxa"/>
            <w:shd w:val="clear" w:color="auto" w:fill="FFFFFF"/>
          </w:tcPr>
          <w:p w14:paraId="0CCA924F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FFFFFF"/>
          </w:tcPr>
          <w:p w14:paraId="525B8FAE" w14:textId="77777777" w:rsidR="00274DB9" w:rsidRDefault="00274DB9">
            <w:pPr>
              <w:spacing w:before="55" w:after="55"/>
            </w:pPr>
          </w:p>
        </w:tc>
      </w:tr>
      <w:tr w:rsidR="00274DB9" w14:paraId="1DAFE752" w14:textId="77777777">
        <w:tc>
          <w:tcPr>
            <w:tcW w:w="504" w:type="dxa"/>
            <w:shd w:val="clear" w:color="auto" w:fill="D8EAE0"/>
          </w:tcPr>
          <w:p w14:paraId="32334BC4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9</w:t>
            </w:r>
          </w:p>
        </w:tc>
        <w:tc>
          <w:tcPr>
            <w:tcW w:w="5184" w:type="dxa"/>
            <w:shd w:val="clear" w:color="auto" w:fill="D8EAE0"/>
          </w:tcPr>
          <w:p w14:paraId="74EE7C4F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 xml:space="preserve">Insurance policies reviewed and </w:t>
            </w:r>
            <w:r>
              <w:rPr>
                <w:color w:val="1C1C1C"/>
                <w:sz w:val="18"/>
              </w:rPr>
              <w:t>coverage confirmed adequate</w:t>
            </w:r>
          </w:p>
        </w:tc>
        <w:tc>
          <w:tcPr>
            <w:tcW w:w="1728" w:type="dxa"/>
            <w:shd w:val="clear" w:color="auto" w:fill="D8EAE0"/>
          </w:tcPr>
          <w:p w14:paraId="7C23E84B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D8EAE0"/>
          </w:tcPr>
          <w:p w14:paraId="0893805B" w14:textId="77777777" w:rsidR="00274DB9" w:rsidRDefault="00274DB9">
            <w:pPr>
              <w:spacing w:before="55" w:after="55"/>
            </w:pPr>
          </w:p>
        </w:tc>
      </w:tr>
      <w:tr w:rsidR="00274DB9" w14:paraId="7072A01F" w14:textId="77777777">
        <w:tc>
          <w:tcPr>
            <w:tcW w:w="504" w:type="dxa"/>
            <w:shd w:val="clear" w:color="auto" w:fill="FFFFFF"/>
          </w:tcPr>
          <w:p w14:paraId="0049FA7A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10</w:t>
            </w:r>
          </w:p>
        </w:tc>
        <w:tc>
          <w:tcPr>
            <w:tcW w:w="5184" w:type="dxa"/>
            <w:shd w:val="clear" w:color="auto" w:fill="FFFFFF"/>
          </w:tcPr>
          <w:p w14:paraId="311ACAF3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Data privacy / cybersecurity compliance reviewed (GDPR, CCPA)</w:t>
            </w:r>
          </w:p>
        </w:tc>
        <w:tc>
          <w:tcPr>
            <w:tcW w:w="1728" w:type="dxa"/>
            <w:shd w:val="clear" w:color="auto" w:fill="FFFFFF"/>
          </w:tcPr>
          <w:p w14:paraId="6BE8A1B2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FFFFFF"/>
          </w:tcPr>
          <w:p w14:paraId="56901496" w14:textId="77777777" w:rsidR="00274DB9" w:rsidRDefault="00274DB9">
            <w:pPr>
              <w:spacing w:before="55" w:after="55"/>
            </w:pPr>
          </w:p>
        </w:tc>
      </w:tr>
    </w:tbl>
    <w:p w14:paraId="7875B919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2D6A4F"/>
          <w:left w:val="single" w:sz="4" w:space="0" w:color="2D6A4F"/>
          <w:bottom w:val="single" w:sz="4" w:space="0" w:color="2D6A4F"/>
          <w:right w:val="single" w:sz="4" w:space="0" w:color="2D6A4F"/>
          <w:insideH w:val="single" w:sz="4" w:space="0" w:color="2D6A4F"/>
          <w:insideV w:val="single" w:sz="4" w:space="0" w:color="2D6A4F"/>
        </w:tblBorders>
        <w:tblLook w:val="04A0" w:firstRow="1" w:lastRow="0" w:firstColumn="1" w:lastColumn="0" w:noHBand="0" w:noVBand="1"/>
      </w:tblPr>
      <w:tblGrid>
        <w:gridCol w:w="9792"/>
      </w:tblGrid>
      <w:tr w:rsidR="00274DB9" w14:paraId="7081F229" w14:textId="77777777">
        <w:tc>
          <w:tcPr>
            <w:tcW w:w="9792" w:type="dxa"/>
            <w:shd w:val="clear" w:color="auto" w:fill="2D6A4F"/>
          </w:tcPr>
          <w:p w14:paraId="574AED64" w14:textId="77777777" w:rsidR="00274DB9" w:rsidRDefault="004F5A82">
            <w:pPr>
              <w:spacing w:before="60" w:after="60"/>
            </w:pPr>
            <w:r>
              <w:rPr>
                <w:b/>
                <w:color w:val="FFFFFF"/>
                <w:sz w:val="22"/>
              </w:rPr>
              <w:t xml:space="preserve">  Phase 1D  |  Personal Readiness Assessment</w:t>
            </w:r>
          </w:p>
        </w:tc>
      </w:tr>
    </w:tbl>
    <w:p w14:paraId="4434111F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CCC5B5"/>
          <w:left w:val="single" w:sz="4" w:space="0" w:color="CCC5B5"/>
          <w:bottom w:val="single" w:sz="4" w:space="0" w:color="CCC5B5"/>
          <w:right w:val="single" w:sz="4" w:space="0" w:color="CCC5B5"/>
          <w:insideH w:val="single" w:sz="4" w:space="0" w:color="CCC5B5"/>
          <w:insideV w:val="single" w:sz="4" w:space="0" w:color="CCC5B5"/>
        </w:tblBorders>
        <w:tblLook w:val="04A0" w:firstRow="1" w:lastRow="0" w:firstColumn="1" w:lastColumn="0" w:noHBand="0" w:noVBand="1"/>
      </w:tblPr>
      <w:tblGrid>
        <w:gridCol w:w="3264"/>
        <w:gridCol w:w="3264"/>
        <w:gridCol w:w="3264"/>
      </w:tblGrid>
      <w:tr w:rsidR="00274DB9" w14:paraId="4217087A" w14:textId="77777777">
        <w:tc>
          <w:tcPr>
            <w:tcW w:w="3264" w:type="dxa"/>
            <w:shd w:val="clear" w:color="auto" w:fill="1A4731"/>
          </w:tcPr>
          <w:p w14:paraId="1C81A06A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Readiness Dimension</w:t>
            </w:r>
          </w:p>
        </w:tc>
        <w:tc>
          <w:tcPr>
            <w:tcW w:w="3264" w:type="dxa"/>
            <w:shd w:val="clear" w:color="auto" w:fill="1A4731"/>
          </w:tcPr>
          <w:p w14:paraId="33F3C74B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Current Status / Notes</w:t>
            </w:r>
          </w:p>
        </w:tc>
        <w:tc>
          <w:tcPr>
            <w:tcW w:w="3264" w:type="dxa"/>
            <w:shd w:val="clear" w:color="auto" w:fill="1A4731"/>
          </w:tcPr>
          <w:p w14:paraId="2A315859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Action Required</w:t>
            </w:r>
          </w:p>
        </w:tc>
      </w:tr>
      <w:tr w:rsidR="00274DB9" w14:paraId="2E21F19C" w14:textId="77777777">
        <w:tc>
          <w:tcPr>
            <w:tcW w:w="3264" w:type="dxa"/>
            <w:shd w:val="clear" w:color="auto" w:fill="D8EAE0"/>
          </w:tcPr>
          <w:p w14:paraId="08AD085D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Financial / Retirement Planning</w:t>
            </w:r>
          </w:p>
        </w:tc>
        <w:tc>
          <w:tcPr>
            <w:tcW w:w="3264" w:type="dxa"/>
            <w:shd w:val="clear" w:color="auto" w:fill="D8EAE0"/>
          </w:tcPr>
          <w:p w14:paraId="71269BAB" w14:textId="77777777" w:rsidR="00274DB9" w:rsidRPr="00A86952" w:rsidRDefault="004F5A82">
            <w:pPr>
              <w:spacing w:before="60" w:after="60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Have you modeled post-exit financial needs with an advisor?</w:t>
            </w:r>
          </w:p>
        </w:tc>
        <w:tc>
          <w:tcPr>
            <w:tcW w:w="3264" w:type="dxa"/>
            <w:shd w:val="clear" w:color="auto" w:fill="D8EAE0"/>
          </w:tcPr>
          <w:p w14:paraId="712EDEB0" w14:textId="77777777" w:rsidR="00274DB9" w:rsidRDefault="00274DB9">
            <w:pPr>
              <w:spacing w:before="60" w:after="60"/>
            </w:pPr>
          </w:p>
        </w:tc>
      </w:tr>
      <w:tr w:rsidR="00274DB9" w14:paraId="1C399B44" w14:textId="77777777">
        <w:tc>
          <w:tcPr>
            <w:tcW w:w="3264" w:type="dxa"/>
            <w:shd w:val="clear" w:color="auto" w:fill="FFFFFF"/>
          </w:tcPr>
          <w:p w14:paraId="673EC842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Tax Planning</w:t>
            </w:r>
          </w:p>
        </w:tc>
        <w:tc>
          <w:tcPr>
            <w:tcW w:w="3264" w:type="dxa"/>
            <w:shd w:val="clear" w:color="auto" w:fill="FFFFFF"/>
          </w:tcPr>
          <w:p w14:paraId="6E957CF7" w14:textId="77777777" w:rsidR="00274DB9" w:rsidRPr="00A86952" w:rsidRDefault="004F5A82">
            <w:pPr>
              <w:spacing w:before="60" w:after="60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 xml:space="preserve">Has a tax advisor reviewed exit </w:t>
            </w:r>
            <w:r w:rsidRPr="00A86952">
              <w:rPr>
                <w:i/>
                <w:color w:val="000000" w:themeColor="text1"/>
                <w:sz w:val="17"/>
              </w:rPr>
              <w:t>structure for optimal treatment?</w:t>
            </w:r>
          </w:p>
        </w:tc>
        <w:tc>
          <w:tcPr>
            <w:tcW w:w="3264" w:type="dxa"/>
            <w:shd w:val="clear" w:color="auto" w:fill="FFFFFF"/>
          </w:tcPr>
          <w:p w14:paraId="77E80CA2" w14:textId="77777777" w:rsidR="00274DB9" w:rsidRDefault="00274DB9">
            <w:pPr>
              <w:spacing w:before="60" w:after="60"/>
            </w:pPr>
          </w:p>
        </w:tc>
      </w:tr>
      <w:tr w:rsidR="00274DB9" w14:paraId="66B1E0F4" w14:textId="77777777">
        <w:tc>
          <w:tcPr>
            <w:tcW w:w="3264" w:type="dxa"/>
            <w:shd w:val="clear" w:color="auto" w:fill="D8EAE0"/>
          </w:tcPr>
          <w:p w14:paraId="69062F48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Emotional Readiness</w:t>
            </w:r>
          </w:p>
        </w:tc>
        <w:tc>
          <w:tcPr>
            <w:tcW w:w="3264" w:type="dxa"/>
            <w:shd w:val="clear" w:color="auto" w:fill="D8EAE0"/>
          </w:tcPr>
          <w:p w14:paraId="2D50C41C" w14:textId="77777777" w:rsidR="00274DB9" w:rsidRPr="00A86952" w:rsidRDefault="004F5A82">
            <w:pPr>
              <w:spacing w:before="60" w:after="60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Are you personally ready to exit and transition identity/purpose?</w:t>
            </w:r>
          </w:p>
        </w:tc>
        <w:tc>
          <w:tcPr>
            <w:tcW w:w="3264" w:type="dxa"/>
            <w:shd w:val="clear" w:color="auto" w:fill="D8EAE0"/>
          </w:tcPr>
          <w:p w14:paraId="0E802FAE" w14:textId="77777777" w:rsidR="00274DB9" w:rsidRDefault="00274DB9">
            <w:pPr>
              <w:spacing w:before="60" w:after="60"/>
            </w:pPr>
          </w:p>
        </w:tc>
      </w:tr>
      <w:tr w:rsidR="00274DB9" w14:paraId="170E722E" w14:textId="77777777">
        <w:tc>
          <w:tcPr>
            <w:tcW w:w="3264" w:type="dxa"/>
            <w:shd w:val="clear" w:color="auto" w:fill="FFFFFF"/>
          </w:tcPr>
          <w:p w14:paraId="510FDA10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Family Alignment</w:t>
            </w:r>
          </w:p>
        </w:tc>
        <w:tc>
          <w:tcPr>
            <w:tcW w:w="3264" w:type="dxa"/>
            <w:shd w:val="clear" w:color="auto" w:fill="FFFFFF"/>
          </w:tcPr>
          <w:p w14:paraId="682D8774" w14:textId="77777777" w:rsidR="00274DB9" w:rsidRPr="00A86952" w:rsidRDefault="004F5A82">
            <w:pPr>
              <w:spacing w:before="60" w:after="60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Are family members/co-owners aligned on exit goals and timing?</w:t>
            </w:r>
          </w:p>
        </w:tc>
        <w:tc>
          <w:tcPr>
            <w:tcW w:w="3264" w:type="dxa"/>
            <w:shd w:val="clear" w:color="auto" w:fill="FFFFFF"/>
          </w:tcPr>
          <w:p w14:paraId="35B25FB5" w14:textId="77777777" w:rsidR="00274DB9" w:rsidRDefault="00274DB9">
            <w:pPr>
              <w:spacing w:before="60" w:after="60"/>
            </w:pPr>
          </w:p>
        </w:tc>
      </w:tr>
      <w:tr w:rsidR="00274DB9" w14:paraId="4CF43E80" w14:textId="77777777">
        <w:tc>
          <w:tcPr>
            <w:tcW w:w="3264" w:type="dxa"/>
            <w:shd w:val="clear" w:color="auto" w:fill="D8EAE0"/>
          </w:tcPr>
          <w:p w14:paraId="203F16DF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Post-Exit Plan</w:t>
            </w:r>
          </w:p>
        </w:tc>
        <w:tc>
          <w:tcPr>
            <w:tcW w:w="3264" w:type="dxa"/>
            <w:shd w:val="clear" w:color="auto" w:fill="D8EAE0"/>
          </w:tcPr>
          <w:p w14:paraId="2F5D196B" w14:textId="77777777" w:rsidR="00274DB9" w:rsidRPr="00A86952" w:rsidRDefault="004F5A82">
            <w:pPr>
              <w:spacing w:before="60" w:after="60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 xml:space="preserve">Do you have a clear plan for </w:t>
            </w:r>
            <w:r w:rsidRPr="00A86952">
              <w:rPr>
                <w:i/>
                <w:color w:val="000000" w:themeColor="text1"/>
                <w:sz w:val="17"/>
              </w:rPr>
              <w:t>your time, purpose, and activities?</w:t>
            </w:r>
          </w:p>
        </w:tc>
        <w:tc>
          <w:tcPr>
            <w:tcW w:w="3264" w:type="dxa"/>
            <w:shd w:val="clear" w:color="auto" w:fill="D8EAE0"/>
          </w:tcPr>
          <w:p w14:paraId="21A4DE63" w14:textId="77777777" w:rsidR="00274DB9" w:rsidRDefault="00274DB9">
            <w:pPr>
              <w:spacing w:before="60" w:after="60"/>
            </w:pPr>
          </w:p>
        </w:tc>
      </w:tr>
    </w:tbl>
    <w:p w14:paraId="510E99BA" w14:textId="77777777" w:rsidR="00274DB9" w:rsidRDefault="00274DB9">
      <w:pPr>
        <w:spacing w:after="30"/>
      </w:pPr>
    </w:p>
    <w:tbl>
      <w:tblPr>
        <w:tblW w:w="0" w:type="auto"/>
        <w:tblBorders>
          <w:top w:val="single" w:sz="8" w:space="0" w:color="B7922A"/>
          <w:left w:val="single" w:sz="8" w:space="0" w:color="B7922A"/>
          <w:bottom w:val="single" w:sz="8" w:space="0" w:color="B7922A"/>
          <w:right w:val="single" w:sz="8" w:space="0" w:color="B7922A"/>
          <w:insideH w:val="single" w:sz="8" w:space="0" w:color="B7922A"/>
          <w:insideV w:val="single" w:sz="8" w:space="0" w:color="B7922A"/>
        </w:tblBorders>
        <w:tblLook w:val="04A0" w:firstRow="1" w:lastRow="0" w:firstColumn="1" w:lastColumn="0" w:noHBand="0" w:noVBand="1"/>
      </w:tblPr>
      <w:tblGrid>
        <w:gridCol w:w="2448"/>
        <w:gridCol w:w="2448"/>
        <w:gridCol w:w="2448"/>
        <w:gridCol w:w="2448"/>
      </w:tblGrid>
      <w:tr w:rsidR="00274DB9" w14:paraId="6B375953" w14:textId="77777777">
        <w:tc>
          <w:tcPr>
            <w:tcW w:w="2448" w:type="dxa"/>
            <w:shd w:val="clear" w:color="auto" w:fill="1A4731"/>
          </w:tcPr>
          <w:p w14:paraId="382C5D9F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8"/>
              </w:rPr>
              <w:lastRenderedPageBreak/>
              <w:t>Total Items</w:t>
            </w:r>
            <w:r>
              <w:rPr>
                <w:b/>
                <w:color w:val="FFFFFF"/>
                <w:sz w:val="18"/>
              </w:rPr>
              <w:br/>
            </w:r>
            <w:r>
              <w:rPr>
                <w:b/>
                <w:color w:val="B7922A"/>
                <w:sz w:val="26"/>
              </w:rPr>
              <w:t>30</w:t>
            </w:r>
          </w:p>
        </w:tc>
        <w:tc>
          <w:tcPr>
            <w:tcW w:w="2448" w:type="dxa"/>
            <w:shd w:val="clear" w:color="auto" w:fill="FDF8EC"/>
          </w:tcPr>
          <w:p w14:paraId="19106991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1A4731"/>
                <w:sz w:val="18"/>
              </w:rPr>
              <w:t>Complete</w:t>
            </w:r>
            <w:r>
              <w:rPr>
                <w:b/>
                <w:color w:val="1A4731"/>
                <w:sz w:val="18"/>
              </w:rPr>
              <w:br/>
            </w:r>
            <w:r>
              <w:rPr>
                <w:b/>
                <w:color w:val="1A4731"/>
                <w:sz w:val="26"/>
              </w:rPr>
              <w:t>___</w:t>
            </w:r>
          </w:p>
        </w:tc>
        <w:tc>
          <w:tcPr>
            <w:tcW w:w="2448" w:type="dxa"/>
            <w:shd w:val="clear" w:color="auto" w:fill="FDF8EC"/>
          </w:tcPr>
          <w:p w14:paraId="25AE9A1F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1A4731"/>
                <w:sz w:val="18"/>
              </w:rPr>
              <w:t>In Progress</w:t>
            </w:r>
            <w:r>
              <w:rPr>
                <w:b/>
                <w:color w:val="1A4731"/>
                <w:sz w:val="18"/>
              </w:rPr>
              <w:br/>
            </w:r>
            <w:r>
              <w:rPr>
                <w:b/>
                <w:color w:val="1A4731"/>
                <w:sz w:val="26"/>
              </w:rPr>
              <w:t>___</w:t>
            </w:r>
          </w:p>
        </w:tc>
        <w:tc>
          <w:tcPr>
            <w:tcW w:w="2448" w:type="dxa"/>
            <w:shd w:val="clear" w:color="auto" w:fill="FDF8EC"/>
          </w:tcPr>
          <w:p w14:paraId="365B64D0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1A4731"/>
                <w:sz w:val="18"/>
              </w:rPr>
              <w:t>Not Started</w:t>
            </w:r>
            <w:r>
              <w:rPr>
                <w:b/>
                <w:color w:val="1A4731"/>
                <w:sz w:val="18"/>
              </w:rPr>
              <w:br/>
            </w:r>
            <w:r>
              <w:rPr>
                <w:b/>
                <w:color w:val="1A4731"/>
                <w:sz w:val="26"/>
              </w:rPr>
              <w:t>___</w:t>
            </w:r>
          </w:p>
        </w:tc>
      </w:tr>
    </w:tbl>
    <w:p w14:paraId="456AB638" w14:textId="77777777" w:rsidR="00274DB9" w:rsidRDefault="00274DB9">
      <w:pPr>
        <w:spacing w:after="30"/>
      </w:pPr>
    </w:p>
    <w:p w14:paraId="29DD5FEE" w14:textId="77777777" w:rsidR="00274DB9" w:rsidRDefault="00274DB9">
      <w:pPr>
        <w:spacing w:after="30"/>
      </w:pPr>
    </w:p>
    <w:tbl>
      <w:tblPr>
        <w:tblW w:w="0" w:type="auto"/>
        <w:tblBorders>
          <w:top w:val="single" w:sz="8" w:space="0" w:color="0F2040"/>
          <w:left w:val="single" w:sz="8" w:space="0" w:color="0F2040"/>
          <w:bottom w:val="single" w:sz="8" w:space="0" w:color="0F2040"/>
          <w:right w:val="single" w:sz="8" w:space="0" w:color="0F2040"/>
          <w:insideH w:val="single" w:sz="8" w:space="0" w:color="0F2040"/>
          <w:insideV w:val="single" w:sz="8" w:space="0" w:color="0F2040"/>
        </w:tblBorders>
        <w:tblLook w:val="04A0" w:firstRow="1" w:lastRow="0" w:firstColumn="1" w:lastColumn="0" w:noHBand="0" w:noVBand="1"/>
      </w:tblPr>
      <w:tblGrid>
        <w:gridCol w:w="1584"/>
        <w:gridCol w:w="6048"/>
        <w:gridCol w:w="2160"/>
      </w:tblGrid>
      <w:tr w:rsidR="00274DB9" w14:paraId="2EED8A85" w14:textId="77777777">
        <w:tc>
          <w:tcPr>
            <w:tcW w:w="1584" w:type="dxa"/>
            <w:shd w:val="clear" w:color="auto" w:fill="0F2040"/>
          </w:tcPr>
          <w:p w14:paraId="2CB60248" w14:textId="77777777" w:rsidR="00274DB9" w:rsidRDefault="004F5A82">
            <w:pPr>
              <w:spacing w:before="80" w:after="10"/>
              <w:jc w:val="center"/>
            </w:pPr>
            <w:r>
              <w:rPr>
                <w:b/>
                <w:color w:val="B7922A"/>
                <w:sz w:val="22"/>
              </w:rPr>
              <w:t>PHASE 2</w:t>
            </w:r>
          </w:p>
        </w:tc>
        <w:tc>
          <w:tcPr>
            <w:tcW w:w="6048" w:type="dxa"/>
            <w:shd w:val="clear" w:color="auto" w:fill="0F2040"/>
          </w:tcPr>
          <w:p w14:paraId="5D824F4F" w14:textId="77777777" w:rsidR="00274DB9" w:rsidRDefault="004F5A82">
            <w:pPr>
              <w:spacing w:before="80" w:after="10"/>
            </w:pPr>
            <w:r>
              <w:rPr>
                <w:b/>
                <w:color w:val="FFFFFF"/>
                <w:sz w:val="26"/>
              </w:rPr>
              <w:t>BUSINESS PREPARATION &amp; VALUE ENHANCEMENT</w:t>
            </w:r>
          </w:p>
        </w:tc>
        <w:tc>
          <w:tcPr>
            <w:tcW w:w="2160" w:type="dxa"/>
            <w:shd w:val="clear" w:color="auto" w:fill="0F2040"/>
          </w:tcPr>
          <w:p w14:paraId="6B296AA7" w14:textId="77777777" w:rsidR="00274DB9" w:rsidRDefault="004F5A82">
            <w:pPr>
              <w:spacing w:before="80" w:after="10"/>
              <w:jc w:val="right"/>
            </w:pPr>
            <w:r>
              <w:rPr>
                <w:color w:val="C8E0D4"/>
                <w:sz w:val="18"/>
              </w:rPr>
              <w:t>⏱</w:t>
            </w:r>
            <w:r>
              <w:rPr>
                <w:color w:val="C8E0D4"/>
                <w:sz w:val="18"/>
              </w:rPr>
              <w:t xml:space="preserve">  6–24 Months Before Launch</w:t>
            </w:r>
          </w:p>
        </w:tc>
      </w:tr>
      <w:tr w:rsidR="00274DB9" w14:paraId="7FD2A06D" w14:textId="77777777">
        <w:tc>
          <w:tcPr>
            <w:tcW w:w="9792" w:type="dxa"/>
            <w:gridSpan w:val="3"/>
            <w:shd w:val="clear" w:color="auto" w:fill="0F2040"/>
          </w:tcPr>
          <w:p w14:paraId="69E7E1E9" w14:textId="77777777" w:rsidR="00274DB9" w:rsidRDefault="004F5A82">
            <w:pPr>
              <w:spacing w:after="80"/>
            </w:pPr>
            <w:r>
              <w:rPr>
                <w:i/>
                <w:color w:val="D4E8DC"/>
                <w:sz w:val="19"/>
              </w:rPr>
              <w:t xml:space="preserve">  Systematically address gaps identified in Phase 1 and implement value-building initiatives to maximize enterprise value before going to market.</w:t>
            </w:r>
          </w:p>
        </w:tc>
      </w:tr>
    </w:tbl>
    <w:p w14:paraId="4E616E4E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2D6A4F"/>
          <w:left w:val="single" w:sz="4" w:space="0" w:color="2D6A4F"/>
          <w:bottom w:val="single" w:sz="4" w:space="0" w:color="2D6A4F"/>
          <w:right w:val="single" w:sz="4" w:space="0" w:color="2D6A4F"/>
          <w:insideH w:val="single" w:sz="4" w:space="0" w:color="2D6A4F"/>
          <w:insideV w:val="single" w:sz="4" w:space="0" w:color="2D6A4F"/>
        </w:tblBorders>
        <w:tblLook w:val="04A0" w:firstRow="1" w:lastRow="0" w:firstColumn="1" w:lastColumn="0" w:noHBand="0" w:noVBand="1"/>
      </w:tblPr>
      <w:tblGrid>
        <w:gridCol w:w="9792"/>
      </w:tblGrid>
      <w:tr w:rsidR="00274DB9" w14:paraId="25C6E6A3" w14:textId="77777777">
        <w:tc>
          <w:tcPr>
            <w:tcW w:w="9792" w:type="dxa"/>
            <w:shd w:val="clear" w:color="auto" w:fill="2D6A4F"/>
          </w:tcPr>
          <w:p w14:paraId="0AD19828" w14:textId="77777777" w:rsidR="00274DB9" w:rsidRDefault="004F5A82">
            <w:pPr>
              <w:spacing w:before="60" w:after="60"/>
            </w:pPr>
            <w:r>
              <w:rPr>
                <w:b/>
                <w:color w:val="FFFFFF"/>
                <w:sz w:val="22"/>
              </w:rPr>
              <w:t xml:space="preserve">  Phase 2A  |  Value Enhancement Initiatives Tracker</w:t>
            </w:r>
          </w:p>
        </w:tc>
      </w:tr>
    </w:tbl>
    <w:p w14:paraId="5A8AC637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CCC5B5"/>
          <w:left w:val="single" w:sz="4" w:space="0" w:color="CCC5B5"/>
          <w:bottom w:val="single" w:sz="4" w:space="0" w:color="CCC5B5"/>
          <w:right w:val="single" w:sz="4" w:space="0" w:color="CCC5B5"/>
          <w:insideH w:val="single" w:sz="4" w:space="0" w:color="CCC5B5"/>
          <w:insideV w:val="single" w:sz="4" w:space="0" w:color="CCC5B5"/>
        </w:tblBorders>
        <w:tblLook w:val="04A0" w:firstRow="1" w:lastRow="0" w:firstColumn="1" w:lastColumn="0" w:noHBand="0" w:noVBand="1"/>
      </w:tblPr>
      <w:tblGrid>
        <w:gridCol w:w="2304"/>
        <w:gridCol w:w="2016"/>
        <w:gridCol w:w="1440"/>
        <w:gridCol w:w="1296"/>
        <w:gridCol w:w="1224"/>
        <w:gridCol w:w="1512"/>
      </w:tblGrid>
      <w:tr w:rsidR="00274DB9" w14:paraId="55F33AC8" w14:textId="77777777">
        <w:tc>
          <w:tcPr>
            <w:tcW w:w="2304" w:type="dxa"/>
            <w:shd w:val="clear" w:color="auto" w:fill="1B3A6B"/>
          </w:tcPr>
          <w:p w14:paraId="18E3255E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FFFFFF"/>
                <w:sz w:val="18"/>
              </w:rPr>
              <w:t>Initiative</w:t>
            </w:r>
          </w:p>
        </w:tc>
        <w:tc>
          <w:tcPr>
            <w:tcW w:w="2016" w:type="dxa"/>
            <w:shd w:val="clear" w:color="auto" w:fill="1B3A6B"/>
          </w:tcPr>
          <w:p w14:paraId="5D1D4483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FFFFFF"/>
                <w:sz w:val="18"/>
              </w:rPr>
              <w:t>Value Driver Impacted</w:t>
            </w:r>
          </w:p>
        </w:tc>
        <w:tc>
          <w:tcPr>
            <w:tcW w:w="1440" w:type="dxa"/>
            <w:shd w:val="clear" w:color="auto" w:fill="1B3A6B"/>
          </w:tcPr>
          <w:p w14:paraId="46DA4CBA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FFFFFF"/>
                <w:sz w:val="18"/>
              </w:rPr>
              <w:t xml:space="preserve">Expected </w:t>
            </w:r>
            <w:r>
              <w:rPr>
                <w:b/>
                <w:color w:val="FFFFFF"/>
                <w:sz w:val="18"/>
              </w:rPr>
              <w:t>Impact</w:t>
            </w:r>
          </w:p>
        </w:tc>
        <w:tc>
          <w:tcPr>
            <w:tcW w:w="1296" w:type="dxa"/>
            <w:shd w:val="clear" w:color="auto" w:fill="1B3A6B"/>
          </w:tcPr>
          <w:p w14:paraId="3FBE4E11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w="1224" w:type="dxa"/>
            <w:shd w:val="clear" w:color="auto" w:fill="1B3A6B"/>
          </w:tcPr>
          <w:p w14:paraId="02C5BB7F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FFFFFF"/>
                <w:sz w:val="18"/>
              </w:rPr>
              <w:t>Start Date</w:t>
            </w:r>
          </w:p>
        </w:tc>
        <w:tc>
          <w:tcPr>
            <w:tcW w:w="1512" w:type="dxa"/>
            <w:shd w:val="clear" w:color="auto" w:fill="1B3A6B"/>
          </w:tcPr>
          <w:p w14:paraId="76B69807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FFFFFF"/>
                <w:sz w:val="18"/>
              </w:rPr>
              <w:t>Target Complete</w:t>
            </w:r>
          </w:p>
        </w:tc>
      </w:tr>
      <w:tr w:rsidR="00274DB9" w14:paraId="056E1AE1" w14:textId="77777777">
        <w:tc>
          <w:tcPr>
            <w:tcW w:w="2304" w:type="dxa"/>
            <w:shd w:val="clear" w:color="auto" w:fill="D6DFEE"/>
          </w:tcPr>
          <w:p w14:paraId="6F22ED56" w14:textId="77777777" w:rsidR="00274DB9" w:rsidRDefault="004F5A82">
            <w:pPr>
              <w:spacing w:before="55" w:after="55"/>
            </w:pPr>
            <w:r>
              <w:rPr>
                <w:b/>
                <w:color w:val="1B3A6B"/>
                <w:sz w:val="18"/>
              </w:rPr>
              <w:t>Reduce owner dependency</w:t>
            </w:r>
          </w:p>
        </w:tc>
        <w:tc>
          <w:tcPr>
            <w:tcW w:w="2016" w:type="dxa"/>
            <w:shd w:val="clear" w:color="auto" w:fill="D6DFEE"/>
          </w:tcPr>
          <w:p w14:paraId="29F7DE8D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Owner Dependency</w:t>
            </w:r>
          </w:p>
        </w:tc>
        <w:tc>
          <w:tcPr>
            <w:tcW w:w="1440" w:type="dxa"/>
            <w:shd w:val="clear" w:color="auto" w:fill="D6DFEE"/>
          </w:tcPr>
          <w:p w14:paraId="252186B0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High</w:t>
            </w:r>
          </w:p>
        </w:tc>
        <w:tc>
          <w:tcPr>
            <w:tcW w:w="1296" w:type="dxa"/>
            <w:shd w:val="clear" w:color="auto" w:fill="D6DFEE"/>
          </w:tcPr>
          <w:p w14:paraId="1238E203" w14:textId="77777777" w:rsidR="00274DB9" w:rsidRDefault="00274DB9">
            <w:pPr>
              <w:spacing w:before="55" w:after="55"/>
            </w:pPr>
          </w:p>
        </w:tc>
        <w:tc>
          <w:tcPr>
            <w:tcW w:w="1224" w:type="dxa"/>
            <w:shd w:val="clear" w:color="auto" w:fill="D6DFEE"/>
          </w:tcPr>
          <w:p w14:paraId="2B4338ED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MM/YY</w:t>
            </w:r>
          </w:p>
        </w:tc>
        <w:tc>
          <w:tcPr>
            <w:tcW w:w="1512" w:type="dxa"/>
            <w:shd w:val="clear" w:color="auto" w:fill="D6DFEE"/>
          </w:tcPr>
          <w:p w14:paraId="4CEB998A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MM/YY</w:t>
            </w:r>
          </w:p>
        </w:tc>
      </w:tr>
      <w:tr w:rsidR="00274DB9" w14:paraId="7553525A" w14:textId="77777777">
        <w:tc>
          <w:tcPr>
            <w:tcW w:w="2304" w:type="dxa"/>
            <w:shd w:val="clear" w:color="auto" w:fill="FFFFFF"/>
          </w:tcPr>
          <w:p w14:paraId="6C09D1BF" w14:textId="77777777" w:rsidR="00274DB9" w:rsidRDefault="004F5A82">
            <w:pPr>
              <w:spacing w:before="55" w:after="55"/>
            </w:pPr>
            <w:r>
              <w:rPr>
                <w:b/>
                <w:color w:val="1B3A6B"/>
                <w:sz w:val="18"/>
              </w:rPr>
              <w:t>Diversify customer base</w:t>
            </w:r>
          </w:p>
        </w:tc>
        <w:tc>
          <w:tcPr>
            <w:tcW w:w="2016" w:type="dxa"/>
            <w:shd w:val="clear" w:color="auto" w:fill="FFFFFF"/>
          </w:tcPr>
          <w:p w14:paraId="4FC08C70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Customer Concentration</w:t>
            </w:r>
          </w:p>
        </w:tc>
        <w:tc>
          <w:tcPr>
            <w:tcW w:w="1440" w:type="dxa"/>
            <w:shd w:val="clear" w:color="auto" w:fill="FFFFFF"/>
          </w:tcPr>
          <w:p w14:paraId="28D88EDD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High</w:t>
            </w:r>
          </w:p>
        </w:tc>
        <w:tc>
          <w:tcPr>
            <w:tcW w:w="1296" w:type="dxa"/>
            <w:shd w:val="clear" w:color="auto" w:fill="FFFFFF"/>
          </w:tcPr>
          <w:p w14:paraId="16ED7686" w14:textId="77777777" w:rsidR="00274DB9" w:rsidRDefault="00274DB9">
            <w:pPr>
              <w:spacing w:before="55" w:after="55"/>
            </w:pPr>
          </w:p>
        </w:tc>
        <w:tc>
          <w:tcPr>
            <w:tcW w:w="1224" w:type="dxa"/>
            <w:shd w:val="clear" w:color="auto" w:fill="FFFFFF"/>
          </w:tcPr>
          <w:p w14:paraId="2EE8BC09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MM/YY</w:t>
            </w:r>
          </w:p>
        </w:tc>
        <w:tc>
          <w:tcPr>
            <w:tcW w:w="1512" w:type="dxa"/>
            <w:shd w:val="clear" w:color="auto" w:fill="FFFFFF"/>
          </w:tcPr>
          <w:p w14:paraId="31827871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MM/YY</w:t>
            </w:r>
          </w:p>
        </w:tc>
      </w:tr>
      <w:tr w:rsidR="00274DB9" w14:paraId="48CC7107" w14:textId="77777777">
        <w:tc>
          <w:tcPr>
            <w:tcW w:w="2304" w:type="dxa"/>
            <w:shd w:val="clear" w:color="auto" w:fill="D6DFEE"/>
          </w:tcPr>
          <w:p w14:paraId="188B3598" w14:textId="77777777" w:rsidR="00274DB9" w:rsidRDefault="004F5A82">
            <w:pPr>
              <w:spacing w:before="55" w:after="55"/>
            </w:pPr>
            <w:r>
              <w:rPr>
                <w:b/>
                <w:color w:val="1B3A6B"/>
                <w:sz w:val="18"/>
              </w:rPr>
              <w:t>Grow recurring revenue %</w:t>
            </w:r>
          </w:p>
        </w:tc>
        <w:tc>
          <w:tcPr>
            <w:tcW w:w="2016" w:type="dxa"/>
            <w:shd w:val="clear" w:color="auto" w:fill="D6DFEE"/>
          </w:tcPr>
          <w:p w14:paraId="2F93B51A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Recurring Revenue</w:t>
            </w:r>
          </w:p>
        </w:tc>
        <w:tc>
          <w:tcPr>
            <w:tcW w:w="1440" w:type="dxa"/>
            <w:shd w:val="clear" w:color="auto" w:fill="D6DFEE"/>
          </w:tcPr>
          <w:p w14:paraId="509778B7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High</w:t>
            </w:r>
          </w:p>
        </w:tc>
        <w:tc>
          <w:tcPr>
            <w:tcW w:w="1296" w:type="dxa"/>
            <w:shd w:val="clear" w:color="auto" w:fill="D6DFEE"/>
          </w:tcPr>
          <w:p w14:paraId="5DFEEF40" w14:textId="77777777" w:rsidR="00274DB9" w:rsidRDefault="00274DB9">
            <w:pPr>
              <w:spacing w:before="55" w:after="55"/>
            </w:pPr>
          </w:p>
        </w:tc>
        <w:tc>
          <w:tcPr>
            <w:tcW w:w="1224" w:type="dxa"/>
            <w:shd w:val="clear" w:color="auto" w:fill="D6DFEE"/>
          </w:tcPr>
          <w:p w14:paraId="182D643C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MM/YY</w:t>
            </w:r>
          </w:p>
        </w:tc>
        <w:tc>
          <w:tcPr>
            <w:tcW w:w="1512" w:type="dxa"/>
            <w:shd w:val="clear" w:color="auto" w:fill="D6DFEE"/>
          </w:tcPr>
          <w:p w14:paraId="206B208C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MM/YY</w:t>
            </w:r>
          </w:p>
        </w:tc>
      </w:tr>
      <w:tr w:rsidR="00274DB9" w14:paraId="6DC5B7A3" w14:textId="77777777">
        <w:tc>
          <w:tcPr>
            <w:tcW w:w="2304" w:type="dxa"/>
            <w:shd w:val="clear" w:color="auto" w:fill="FFFFFF"/>
          </w:tcPr>
          <w:p w14:paraId="6618EF09" w14:textId="77777777" w:rsidR="00274DB9" w:rsidRDefault="004F5A82">
            <w:pPr>
              <w:spacing w:before="55" w:after="55"/>
            </w:pPr>
            <w:r>
              <w:rPr>
                <w:b/>
                <w:color w:val="1B3A6B"/>
                <w:sz w:val="18"/>
              </w:rPr>
              <w:t>Improve gross margin</w:t>
            </w:r>
          </w:p>
        </w:tc>
        <w:tc>
          <w:tcPr>
            <w:tcW w:w="2016" w:type="dxa"/>
            <w:shd w:val="clear" w:color="auto" w:fill="FFFFFF"/>
          </w:tcPr>
          <w:p w14:paraId="65970FC6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Revenue Quality</w:t>
            </w:r>
          </w:p>
        </w:tc>
        <w:tc>
          <w:tcPr>
            <w:tcW w:w="1440" w:type="dxa"/>
            <w:shd w:val="clear" w:color="auto" w:fill="FFFFFF"/>
          </w:tcPr>
          <w:p w14:paraId="6F450128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Medium</w:t>
            </w:r>
          </w:p>
        </w:tc>
        <w:tc>
          <w:tcPr>
            <w:tcW w:w="1296" w:type="dxa"/>
            <w:shd w:val="clear" w:color="auto" w:fill="FFFFFF"/>
          </w:tcPr>
          <w:p w14:paraId="454A60C1" w14:textId="77777777" w:rsidR="00274DB9" w:rsidRDefault="00274DB9">
            <w:pPr>
              <w:spacing w:before="55" w:after="55"/>
            </w:pPr>
          </w:p>
        </w:tc>
        <w:tc>
          <w:tcPr>
            <w:tcW w:w="1224" w:type="dxa"/>
            <w:shd w:val="clear" w:color="auto" w:fill="FFFFFF"/>
          </w:tcPr>
          <w:p w14:paraId="516EA474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MM/YY</w:t>
            </w:r>
          </w:p>
        </w:tc>
        <w:tc>
          <w:tcPr>
            <w:tcW w:w="1512" w:type="dxa"/>
            <w:shd w:val="clear" w:color="auto" w:fill="FFFFFF"/>
          </w:tcPr>
          <w:p w14:paraId="1CA7D5E7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MM/YY</w:t>
            </w:r>
          </w:p>
        </w:tc>
      </w:tr>
      <w:tr w:rsidR="00274DB9" w14:paraId="42FE434F" w14:textId="77777777">
        <w:tc>
          <w:tcPr>
            <w:tcW w:w="2304" w:type="dxa"/>
            <w:shd w:val="clear" w:color="auto" w:fill="D6DFEE"/>
          </w:tcPr>
          <w:p w14:paraId="5522D54F" w14:textId="77777777" w:rsidR="00274DB9" w:rsidRDefault="004F5A82">
            <w:pPr>
              <w:spacing w:before="55" w:after="55"/>
            </w:pPr>
            <w:r>
              <w:rPr>
                <w:b/>
                <w:color w:val="1B3A6B"/>
                <w:sz w:val="18"/>
              </w:rPr>
              <w:t>Document SOPs / processes</w:t>
            </w:r>
          </w:p>
        </w:tc>
        <w:tc>
          <w:tcPr>
            <w:tcW w:w="2016" w:type="dxa"/>
            <w:shd w:val="clear" w:color="auto" w:fill="D6DFEE"/>
          </w:tcPr>
          <w:p w14:paraId="345E2386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Operational</w:t>
            </w:r>
          </w:p>
        </w:tc>
        <w:tc>
          <w:tcPr>
            <w:tcW w:w="1440" w:type="dxa"/>
            <w:shd w:val="clear" w:color="auto" w:fill="D6DFEE"/>
          </w:tcPr>
          <w:p w14:paraId="1A858DC5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Medium</w:t>
            </w:r>
          </w:p>
        </w:tc>
        <w:tc>
          <w:tcPr>
            <w:tcW w:w="1296" w:type="dxa"/>
            <w:shd w:val="clear" w:color="auto" w:fill="D6DFEE"/>
          </w:tcPr>
          <w:p w14:paraId="109C79FD" w14:textId="77777777" w:rsidR="00274DB9" w:rsidRDefault="00274DB9">
            <w:pPr>
              <w:spacing w:before="55" w:after="55"/>
            </w:pPr>
          </w:p>
        </w:tc>
        <w:tc>
          <w:tcPr>
            <w:tcW w:w="1224" w:type="dxa"/>
            <w:shd w:val="clear" w:color="auto" w:fill="D6DFEE"/>
          </w:tcPr>
          <w:p w14:paraId="5E0093F5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MM/YY</w:t>
            </w:r>
          </w:p>
        </w:tc>
        <w:tc>
          <w:tcPr>
            <w:tcW w:w="1512" w:type="dxa"/>
            <w:shd w:val="clear" w:color="auto" w:fill="D6DFEE"/>
          </w:tcPr>
          <w:p w14:paraId="57390EEB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MM/YY</w:t>
            </w:r>
          </w:p>
        </w:tc>
      </w:tr>
      <w:tr w:rsidR="00274DB9" w14:paraId="7BD95CFF" w14:textId="77777777">
        <w:tc>
          <w:tcPr>
            <w:tcW w:w="2304" w:type="dxa"/>
            <w:shd w:val="clear" w:color="auto" w:fill="FFFFFF"/>
          </w:tcPr>
          <w:p w14:paraId="2F6903CB" w14:textId="77777777" w:rsidR="00274DB9" w:rsidRDefault="004F5A82">
            <w:pPr>
              <w:spacing w:before="55" w:after="55"/>
            </w:pPr>
            <w:r>
              <w:rPr>
                <w:b/>
                <w:color w:val="1B3A6B"/>
                <w:sz w:val="18"/>
              </w:rPr>
              <w:t>Strengthen management team</w:t>
            </w:r>
          </w:p>
        </w:tc>
        <w:tc>
          <w:tcPr>
            <w:tcW w:w="2016" w:type="dxa"/>
            <w:shd w:val="clear" w:color="auto" w:fill="FFFFFF"/>
          </w:tcPr>
          <w:p w14:paraId="6AC35145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Owner Dependency</w:t>
            </w:r>
          </w:p>
        </w:tc>
        <w:tc>
          <w:tcPr>
            <w:tcW w:w="1440" w:type="dxa"/>
            <w:shd w:val="clear" w:color="auto" w:fill="FFFFFF"/>
          </w:tcPr>
          <w:p w14:paraId="6211ABB1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High</w:t>
            </w:r>
          </w:p>
        </w:tc>
        <w:tc>
          <w:tcPr>
            <w:tcW w:w="1296" w:type="dxa"/>
            <w:shd w:val="clear" w:color="auto" w:fill="FFFFFF"/>
          </w:tcPr>
          <w:p w14:paraId="5AF48728" w14:textId="77777777" w:rsidR="00274DB9" w:rsidRDefault="00274DB9">
            <w:pPr>
              <w:spacing w:before="55" w:after="55"/>
            </w:pPr>
          </w:p>
        </w:tc>
        <w:tc>
          <w:tcPr>
            <w:tcW w:w="1224" w:type="dxa"/>
            <w:shd w:val="clear" w:color="auto" w:fill="FFFFFF"/>
          </w:tcPr>
          <w:p w14:paraId="71F1EBE9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MM/YY</w:t>
            </w:r>
          </w:p>
        </w:tc>
        <w:tc>
          <w:tcPr>
            <w:tcW w:w="1512" w:type="dxa"/>
            <w:shd w:val="clear" w:color="auto" w:fill="FFFFFF"/>
          </w:tcPr>
          <w:p w14:paraId="68F43670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MM/YY</w:t>
            </w:r>
          </w:p>
        </w:tc>
      </w:tr>
      <w:tr w:rsidR="00274DB9" w14:paraId="72D5F67A" w14:textId="77777777">
        <w:tc>
          <w:tcPr>
            <w:tcW w:w="2304" w:type="dxa"/>
            <w:shd w:val="clear" w:color="auto" w:fill="D6DFEE"/>
          </w:tcPr>
          <w:p w14:paraId="5CD19B92" w14:textId="77777777" w:rsidR="00274DB9" w:rsidRDefault="004F5A82">
            <w:pPr>
              <w:spacing w:before="55" w:after="55"/>
            </w:pPr>
            <w:r>
              <w:rPr>
                <w:b/>
                <w:color w:val="1B3A6B"/>
                <w:sz w:val="18"/>
              </w:rPr>
              <w:t>Clean up balance sheet</w:t>
            </w:r>
          </w:p>
        </w:tc>
        <w:tc>
          <w:tcPr>
            <w:tcW w:w="2016" w:type="dxa"/>
            <w:shd w:val="clear" w:color="auto" w:fill="D6DFEE"/>
          </w:tcPr>
          <w:p w14:paraId="704A1078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Financial</w:t>
            </w:r>
          </w:p>
        </w:tc>
        <w:tc>
          <w:tcPr>
            <w:tcW w:w="1440" w:type="dxa"/>
            <w:shd w:val="clear" w:color="auto" w:fill="D6DFEE"/>
          </w:tcPr>
          <w:p w14:paraId="6466C307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Medium</w:t>
            </w:r>
          </w:p>
        </w:tc>
        <w:tc>
          <w:tcPr>
            <w:tcW w:w="1296" w:type="dxa"/>
            <w:shd w:val="clear" w:color="auto" w:fill="D6DFEE"/>
          </w:tcPr>
          <w:p w14:paraId="5554D210" w14:textId="77777777" w:rsidR="00274DB9" w:rsidRDefault="00274DB9">
            <w:pPr>
              <w:spacing w:before="55" w:after="55"/>
            </w:pPr>
          </w:p>
        </w:tc>
        <w:tc>
          <w:tcPr>
            <w:tcW w:w="1224" w:type="dxa"/>
            <w:shd w:val="clear" w:color="auto" w:fill="D6DFEE"/>
          </w:tcPr>
          <w:p w14:paraId="320B8695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MM/YY</w:t>
            </w:r>
          </w:p>
        </w:tc>
        <w:tc>
          <w:tcPr>
            <w:tcW w:w="1512" w:type="dxa"/>
            <w:shd w:val="clear" w:color="auto" w:fill="D6DFEE"/>
          </w:tcPr>
          <w:p w14:paraId="7F36C2A3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MM/YY</w:t>
            </w:r>
          </w:p>
        </w:tc>
      </w:tr>
      <w:tr w:rsidR="00274DB9" w14:paraId="581B36A2" w14:textId="77777777">
        <w:tc>
          <w:tcPr>
            <w:tcW w:w="2304" w:type="dxa"/>
            <w:shd w:val="clear" w:color="auto" w:fill="FFFFFF"/>
          </w:tcPr>
          <w:p w14:paraId="155D8B8D" w14:textId="77777777" w:rsidR="00274DB9" w:rsidRDefault="004F5A82">
            <w:pPr>
              <w:spacing w:before="55" w:after="55"/>
            </w:pPr>
            <w:r>
              <w:rPr>
                <w:b/>
                <w:color w:val="1B3A6B"/>
                <w:sz w:val="18"/>
              </w:rPr>
              <w:t>Resolve legal / compliance gaps</w:t>
            </w:r>
          </w:p>
        </w:tc>
        <w:tc>
          <w:tcPr>
            <w:tcW w:w="2016" w:type="dxa"/>
            <w:shd w:val="clear" w:color="auto" w:fill="FFFFFF"/>
          </w:tcPr>
          <w:p w14:paraId="40BF62FC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Legal</w:t>
            </w:r>
          </w:p>
        </w:tc>
        <w:tc>
          <w:tcPr>
            <w:tcW w:w="1440" w:type="dxa"/>
            <w:shd w:val="clear" w:color="auto" w:fill="FFFFFF"/>
          </w:tcPr>
          <w:p w14:paraId="09453152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High</w:t>
            </w:r>
          </w:p>
        </w:tc>
        <w:tc>
          <w:tcPr>
            <w:tcW w:w="1296" w:type="dxa"/>
            <w:shd w:val="clear" w:color="auto" w:fill="FFFFFF"/>
          </w:tcPr>
          <w:p w14:paraId="3E81CD1D" w14:textId="77777777" w:rsidR="00274DB9" w:rsidRDefault="00274DB9">
            <w:pPr>
              <w:spacing w:before="55" w:after="55"/>
            </w:pPr>
          </w:p>
        </w:tc>
        <w:tc>
          <w:tcPr>
            <w:tcW w:w="1224" w:type="dxa"/>
            <w:shd w:val="clear" w:color="auto" w:fill="FFFFFF"/>
          </w:tcPr>
          <w:p w14:paraId="14A69F77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MM/YY</w:t>
            </w:r>
          </w:p>
        </w:tc>
        <w:tc>
          <w:tcPr>
            <w:tcW w:w="1512" w:type="dxa"/>
            <w:shd w:val="clear" w:color="auto" w:fill="FFFFFF"/>
          </w:tcPr>
          <w:p w14:paraId="5740481C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MM/YY</w:t>
            </w:r>
          </w:p>
        </w:tc>
      </w:tr>
      <w:tr w:rsidR="00274DB9" w14:paraId="38DD02F6" w14:textId="77777777">
        <w:tc>
          <w:tcPr>
            <w:tcW w:w="2304" w:type="dxa"/>
            <w:shd w:val="clear" w:color="auto" w:fill="D6DFEE"/>
          </w:tcPr>
          <w:p w14:paraId="270BC43D" w14:textId="77777777" w:rsidR="00274DB9" w:rsidRDefault="004F5A82">
            <w:pPr>
              <w:spacing w:before="55" w:after="55"/>
            </w:pPr>
            <w:r>
              <w:rPr>
                <w:b/>
                <w:color w:val="1B3A6B"/>
                <w:sz w:val="18"/>
              </w:rPr>
              <w:t>Implement financial reporting</w:t>
            </w:r>
          </w:p>
        </w:tc>
        <w:tc>
          <w:tcPr>
            <w:tcW w:w="2016" w:type="dxa"/>
            <w:shd w:val="clear" w:color="auto" w:fill="D6DFEE"/>
          </w:tcPr>
          <w:p w14:paraId="09741468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Financial</w:t>
            </w:r>
          </w:p>
        </w:tc>
        <w:tc>
          <w:tcPr>
            <w:tcW w:w="1440" w:type="dxa"/>
            <w:shd w:val="clear" w:color="auto" w:fill="D6DFEE"/>
          </w:tcPr>
          <w:p w14:paraId="453F8EC1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Medium</w:t>
            </w:r>
          </w:p>
        </w:tc>
        <w:tc>
          <w:tcPr>
            <w:tcW w:w="1296" w:type="dxa"/>
            <w:shd w:val="clear" w:color="auto" w:fill="D6DFEE"/>
          </w:tcPr>
          <w:p w14:paraId="32546C10" w14:textId="77777777" w:rsidR="00274DB9" w:rsidRDefault="00274DB9">
            <w:pPr>
              <w:spacing w:before="55" w:after="55"/>
            </w:pPr>
          </w:p>
        </w:tc>
        <w:tc>
          <w:tcPr>
            <w:tcW w:w="1224" w:type="dxa"/>
            <w:shd w:val="clear" w:color="auto" w:fill="D6DFEE"/>
          </w:tcPr>
          <w:p w14:paraId="6BC27581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MM/YY</w:t>
            </w:r>
          </w:p>
        </w:tc>
        <w:tc>
          <w:tcPr>
            <w:tcW w:w="1512" w:type="dxa"/>
            <w:shd w:val="clear" w:color="auto" w:fill="D6DFEE"/>
          </w:tcPr>
          <w:p w14:paraId="1E22D1F2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MM/YY</w:t>
            </w:r>
          </w:p>
        </w:tc>
      </w:tr>
      <w:tr w:rsidR="00274DB9" w14:paraId="05855E3D" w14:textId="77777777">
        <w:tc>
          <w:tcPr>
            <w:tcW w:w="2304" w:type="dxa"/>
            <w:shd w:val="clear" w:color="auto" w:fill="FFFFFF"/>
          </w:tcPr>
          <w:p w14:paraId="11C76D3D" w14:textId="77777777" w:rsidR="00274DB9" w:rsidRDefault="004F5A82">
            <w:pPr>
              <w:spacing w:before="55" w:after="55"/>
            </w:pPr>
            <w:r>
              <w:rPr>
                <w:b/>
                <w:color w:val="1B3A6B"/>
                <w:sz w:val="18"/>
              </w:rPr>
              <w:t>Lock in key employee agreements</w:t>
            </w:r>
          </w:p>
        </w:tc>
        <w:tc>
          <w:tcPr>
            <w:tcW w:w="2016" w:type="dxa"/>
            <w:shd w:val="clear" w:color="auto" w:fill="FFFFFF"/>
          </w:tcPr>
          <w:p w14:paraId="2AB676C8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Operational</w:t>
            </w:r>
          </w:p>
        </w:tc>
        <w:tc>
          <w:tcPr>
            <w:tcW w:w="1440" w:type="dxa"/>
            <w:shd w:val="clear" w:color="auto" w:fill="FFFFFF"/>
          </w:tcPr>
          <w:p w14:paraId="34F7A448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High</w:t>
            </w:r>
          </w:p>
        </w:tc>
        <w:tc>
          <w:tcPr>
            <w:tcW w:w="1296" w:type="dxa"/>
            <w:shd w:val="clear" w:color="auto" w:fill="FFFFFF"/>
          </w:tcPr>
          <w:p w14:paraId="1B663EE4" w14:textId="77777777" w:rsidR="00274DB9" w:rsidRDefault="00274DB9">
            <w:pPr>
              <w:spacing w:before="55" w:after="55"/>
            </w:pPr>
          </w:p>
        </w:tc>
        <w:tc>
          <w:tcPr>
            <w:tcW w:w="1224" w:type="dxa"/>
            <w:shd w:val="clear" w:color="auto" w:fill="FFFFFF"/>
          </w:tcPr>
          <w:p w14:paraId="3C877769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MM/YY</w:t>
            </w:r>
          </w:p>
        </w:tc>
        <w:tc>
          <w:tcPr>
            <w:tcW w:w="1512" w:type="dxa"/>
            <w:shd w:val="clear" w:color="auto" w:fill="FFFFFF"/>
          </w:tcPr>
          <w:p w14:paraId="33FCD508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MM/YY</w:t>
            </w:r>
          </w:p>
        </w:tc>
      </w:tr>
    </w:tbl>
    <w:p w14:paraId="687D04D4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2D6A4F"/>
          <w:left w:val="single" w:sz="4" w:space="0" w:color="2D6A4F"/>
          <w:bottom w:val="single" w:sz="4" w:space="0" w:color="2D6A4F"/>
          <w:right w:val="single" w:sz="4" w:space="0" w:color="2D6A4F"/>
          <w:insideH w:val="single" w:sz="4" w:space="0" w:color="2D6A4F"/>
          <w:insideV w:val="single" w:sz="4" w:space="0" w:color="2D6A4F"/>
        </w:tblBorders>
        <w:tblLook w:val="04A0" w:firstRow="1" w:lastRow="0" w:firstColumn="1" w:lastColumn="0" w:noHBand="0" w:noVBand="1"/>
      </w:tblPr>
      <w:tblGrid>
        <w:gridCol w:w="9792"/>
      </w:tblGrid>
      <w:tr w:rsidR="00274DB9" w14:paraId="6D3DBE5B" w14:textId="77777777">
        <w:tc>
          <w:tcPr>
            <w:tcW w:w="9792" w:type="dxa"/>
            <w:shd w:val="clear" w:color="auto" w:fill="2D6A4F"/>
          </w:tcPr>
          <w:p w14:paraId="1F2F1B79" w14:textId="77777777" w:rsidR="00274DB9" w:rsidRDefault="004F5A82">
            <w:pPr>
              <w:spacing w:before="60" w:after="60"/>
            </w:pPr>
            <w:r>
              <w:rPr>
                <w:b/>
                <w:color w:val="FFFFFF"/>
                <w:sz w:val="22"/>
              </w:rPr>
              <w:t xml:space="preserve">  Phase 2B  |  Financial Performance Targets (Pre-Market)</w:t>
            </w:r>
          </w:p>
        </w:tc>
      </w:tr>
    </w:tbl>
    <w:p w14:paraId="74BC9B3F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CCC5B5"/>
          <w:left w:val="single" w:sz="4" w:space="0" w:color="CCC5B5"/>
          <w:bottom w:val="single" w:sz="4" w:space="0" w:color="CCC5B5"/>
          <w:right w:val="single" w:sz="4" w:space="0" w:color="CCC5B5"/>
          <w:insideH w:val="single" w:sz="4" w:space="0" w:color="CCC5B5"/>
          <w:insideV w:val="single" w:sz="4" w:space="0" w:color="CCC5B5"/>
        </w:tblBorders>
        <w:tblLook w:val="04A0" w:firstRow="1" w:lastRow="0" w:firstColumn="1" w:lastColumn="0" w:noHBand="0" w:noVBand="1"/>
      </w:tblPr>
      <w:tblGrid>
        <w:gridCol w:w="2448"/>
        <w:gridCol w:w="2448"/>
        <w:gridCol w:w="2448"/>
        <w:gridCol w:w="2448"/>
      </w:tblGrid>
      <w:tr w:rsidR="00274DB9" w14:paraId="2EE7C507" w14:textId="77777777">
        <w:tc>
          <w:tcPr>
            <w:tcW w:w="2448" w:type="dxa"/>
            <w:shd w:val="clear" w:color="auto" w:fill="1A4731"/>
          </w:tcPr>
          <w:p w14:paraId="029CB933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Financial Metric</w:t>
            </w:r>
          </w:p>
        </w:tc>
        <w:tc>
          <w:tcPr>
            <w:tcW w:w="2448" w:type="dxa"/>
            <w:shd w:val="clear" w:color="auto" w:fill="1A4731"/>
          </w:tcPr>
          <w:p w14:paraId="51799000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Current (TTM)</w:t>
            </w:r>
          </w:p>
        </w:tc>
        <w:tc>
          <w:tcPr>
            <w:tcW w:w="2448" w:type="dxa"/>
            <w:shd w:val="clear" w:color="auto" w:fill="1A4731"/>
          </w:tcPr>
          <w:p w14:paraId="3F962BDD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Target (Go-to-Market)</w:t>
            </w:r>
          </w:p>
        </w:tc>
        <w:tc>
          <w:tcPr>
            <w:tcW w:w="2448" w:type="dxa"/>
            <w:shd w:val="clear" w:color="auto" w:fill="1A4731"/>
          </w:tcPr>
          <w:p w14:paraId="7F1DA249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Gap / Action Required</w:t>
            </w:r>
          </w:p>
        </w:tc>
      </w:tr>
      <w:tr w:rsidR="00274DB9" w14:paraId="4DD578C1" w14:textId="77777777">
        <w:tc>
          <w:tcPr>
            <w:tcW w:w="2448" w:type="dxa"/>
            <w:shd w:val="clear" w:color="auto" w:fill="D8EAE0"/>
          </w:tcPr>
          <w:p w14:paraId="0C7E76C9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Annual Revenue</w:t>
            </w:r>
          </w:p>
        </w:tc>
        <w:tc>
          <w:tcPr>
            <w:tcW w:w="2448" w:type="dxa"/>
            <w:shd w:val="clear" w:color="auto" w:fill="D8EAE0"/>
          </w:tcPr>
          <w:p w14:paraId="6A9FBD4E" w14:textId="77777777" w:rsidR="00274DB9" w:rsidRDefault="004F5A82">
            <w:pPr>
              <w:spacing w:before="60" w:after="60"/>
            </w:pPr>
            <w:r>
              <w:rPr>
                <w:color w:val="A09890"/>
                <w:sz w:val="18"/>
              </w:rPr>
              <w:t>$</w:t>
            </w:r>
          </w:p>
        </w:tc>
        <w:tc>
          <w:tcPr>
            <w:tcW w:w="2448" w:type="dxa"/>
            <w:shd w:val="clear" w:color="auto" w:fill="D8EAE0"/>
          </w:tcPr>
          <w:p w14:paraId="0D2E53B2" w14:textId="77777777" w:rsidR="00274DB9" w:rsidRDefault="004F5A82">
            <w:pPr>
              <w:spacing w:before="60" w:after="60"/>
            </w:pPr>
            <w:r>
              <w:rPr>
                <w:color w:val="A09890"/>
                <w:sz w:val="18"/>
              </w:rPr>
              <w:t>$</w:t>
            </w:r>
          </w:p>
        </w:tc>
        <w:tc>
          <w:tcPr>
            <w:tcW w:w="2448" w:type="dxa"/>
            <w:shd w:val="clear" w:color="auto" w:fill="D8EAE0"/>
          </w:tcPr>
          <w:p w14:paraId="454D9EE4" w14:textId="77777777" w:rsidR="00274DB9" w:rsidRDefault="00274DB9">
            <w:pPr>
              <w:spacing w:before="60" w:after="60"/>
            </w:pPr>
          </w:p>
        </w:tc>
      </w:tr>
      <w:tr w:rsidR="00274DB9" w14:paraId="3C986BCD" w14:textId="77777777">
        <w:tc>
          <w:tcPr>
            <w:tcW w:w="2448" w:type="dxa"/>
            <w:shd w:val="clear" w:color="auto" w:fill="FFFFFF"/>
          </w:tcPr>
          <w:p w14:paraId="11865B7C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EBITDA (Adjusted)</w:t>
            </w:r>
          </w:p>
        </w:tc>
        <w:tc>
          <w:tcPr>
            <w:tcW w:w="2448" w:type="dxa"/>
            <w:shd w:val="clear" w:color="auto" w:fill="FFFFFF"/>
          </w:tcPr>
          <w:p w14:paraId="6A704F94" w14:textId="77777777" w:rsidR="00274DB9" w:rsidRDefault="004F5A82">
            <w:pPr>
              <w:spacing w:before="60" w:after="60"/>
            </w:pPr>
            <w:r>
              <w:rPr>
                <w:color w:val="A09890"/>
                <w:sz w:val="18"/>
              </w:rPr>
              <w:t>$</w:t>
            </w:r>
          </w:p>
        </w:tc>
        <w:tc>
          <w:tcPr>
            <w:tcW w:w="2448" w:type="dxa"/>
            <w:shd w:val="clear" w:color="auto" w:fill="FFFFFF"/>
          </w:tcPr>
          <w:p w14:paraId="71A9CF0F" w14:textId="77777777" w:rsidR="00274DB9" w:rsidRDefault="004F5A82">
            <w:pPr>
              <w:spacing w:before="60" w:after="60"/>
            </w:pPr>
            <w:r>
              <w:rPr>
                <w:color w:val="A09890"/>
                <w:sz w:val="18"/>
              </w:rPr>
              <w:t>$</w:t>
            </w:r>
          </w:p>
        </w:tc>
        <w:tc>
          <w:tcPr>
            <w:tcW w:w="2448" w:type="dxa"/>
            <w:shd w:val="clear" w:color="auto" w:fill="FFFFFF"/>
          </w:tcPr>
          <w:p w14:paraId="1A795AAD" w14:textId="77777777" w:rsidR="00274DB9" w:rsidRDefault="00274DB9">
            <w:pPr>
              <w:spacing w:before="60" w:after="60"/>
            </w:pPr>
          </w:p>
        </w:tc>
      </w:tr>
      <w:tr w:rsidR="00274DB9" w14:paraId="020FFC0A" w14:textId="77777777">
        <w:tc>
          <w:tcPr>
            <w:tcW w:w="2448" w:type="dxa"/>
            <w:shd w:val="clear" w:color="auto" w:fill="D8EAE0"/>
          </w:tcPr>
          <w:p w14:paraId="3E6C5FDB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EBITDA Margin %</w:t>
            </w:r>
          </w:p>
        </w:tc>
        <w:tc>
          <w:tcPr>
            <w:tcW w:w="2448" w:type="dxa"/>
            <w:shd w:val="clear" w:color="auto" w:fill="D8EAE0"/>
          </w:tcPr>
          <w:p w14:paraId="5EA619DE" w14:textId="77777777" w:rsidR="00274DB9" w:rsidRDefault="004F5A82">
            <w:pPr>
              <w:spacing w:before="60" w:after="60"/>
            </w:pPr>
            <w:r>
              <w:rPr>
                <w:color w:val="A09890"/>
                <w:sz w:val="18"/>
              </w:rPr>
              <w:t>%</w:t>
            </w:r>
          </w:p>
        </w:tc>
        <w:tc>
          <w:tcPr>
            <w:tcW w:w="2448" w:type="dxa"/>
            <w:shd w:val="clear" w:color="auto" w:fill="D8EAE0"/>
          </w:tcPr>
          <w:p w14:paraId="253B342A" w14:textId="77777777" w:rsidR="00274DB9" w:rsidRDefault="004F5A82">
            <w:pPr>
              <w:spacing w:before="60" w:after="60"/>
            </w:pPr>
            <w:r>
              <w:rPr>
                <w:color w:val="A09890"/>
                <w:sz w:val="18"/>
              </w:rPr>
              <w:t>%</w:t>
            </w:r>
          </w:p>
        </w:tc>
        <w:tc>
          <w:tcPr>
            <w:tcW w:w="2448" w:type="dxa"/>
            <w:shd w:val="clear" w:color="auto" w:fill="D8EAE0"/>
          </w:tcPr>
          <w:p w14:paraId="6B4CF2EA" w14:textId="77777777" w:rsidR="00274DB9" w:rsidRDefault="00274DB9">
            <w:pPr>
              <w:spacing w:before="60" w:after="60"/>
            </w:pPr>
          </w:p>
        </w:tc>
      </w:tr>
      <w:tr w:rsidR="00274DB9" w14:paraId="5F6EB936" w14:textId="77777777">
        <w:tc>
          <w:tcPr>
            <w:tcW w:w="2448" w:type="dxa"/>
            <w:shd w:val="clear" w:color="auto" w:fill="FFFFFF"/>
          </w:tcPr>
          <w:p w14:paraId="3A44B704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Gross Margin %</w:t>
            </w:r>
          </w:p>
        </w:tc>
        <w:tc>
          <w:tcPr>
            <w:tcW w:w="2448" w:type="dxa"/>
            <w:shd w:val="clear" w:color="auto" w:fill="FFFFFF"/>
          </w:tcPr>
          <w:p w14:paraId="792DF4CF" w14:textId="77777777" w:rsidR="00274DB9" w:rsidRDefault="004F5A82">
            <w:pPr>
              <w:spacing w:before="60" w:after="60"/>
            </w:pPr>
            <w:r>
              <w:rPr>
                <w:color w:val="A09890"/>
                <w:sz w:val="18"/>
              </w:rPr>
              <w:t>%</w:t>
            </w:r>
          </w:p>
        </w:tc>
        <w:tc>
          <w:tcPr>
            <w:tcW w:w="2448" w:type="dxa"/>
            <w:shd w:val="clear" w:color="auto" w:fill="FFFFFF"/>
          </w:tcPr>
          <w:p w14:paraId="7315B0AB" w14:textId="77777777" w:rsidR="00274DB9" w:rsidRDefault="004F5A82">
            <w:pPr>
              <w:spacing w:before="60" w:after="60"/>
            </w:pPr>
            <w:r>
              <w:rPr>
                <w:color w:val="A09890"/>
                <w:sz w:val="18"/>
              </w:rPr>
              <w:t>%</w:t>
            </w:r>
          </w:p>
        </w:tc>
        <w:tc>
          <w:tcPr>
            <w:tcW w:w="2448" w:type="dxa"/>
            <w:shd w:val="clear" w:color="auto" w:fill="FFFFFF"/>
          </w:tcPr>
          <w:p w14:paraId="2227798C" w14:textId="77777777" w:rsidR="00274DB9" w:rsidRDefault="00274DB9">
            <w:pPr>
              <w:spacing w:before="60" w:after="60"/>
            </w:pPr>
          </w:p>
        </w:tc>
      </w:tr>
      <w:tr w:rsidR="00274DB9" w14:paraId="65D4A44D" w14:textId="77777777">
        <w:tc>
          <w:tcPr>
            <w:tcW w:w="2448" w:type="dxa"/>
            <w:shd w:val="clear" w:color="auto" w:fill="D8EAE0"/>
          </w:tcPr>
          <w:p w14:paraId="35C44627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Recurring Revenue %</w:t>
            </w:r>
          </w:p>
        </w:tc>
        <w:tc>
          <w:tcPr>
            <w:tcW w:w="2448" w:type="dxa"/>
            <w:shd w:val="clear" w:color="auto" w:fill="D8EAE0"/>
          </w:tcPr>
          <w:p w14:paraId="45C41179" w14:textId="77777777" w:rsidR="00274DB9" w:rsidRDefault="004F5A82">
            <w:pPr>
              <w:spacing w:before="60" w:after="60"/>
            </w:pPr>
            <w:r>
              <w:rPr>
                <w:color w:val="A09890"/>
                <w:sz w:val="18"/>
              </w:rPr>
              <w:t>%</w:t>
            </w:r>
          </w:p>
        </w:tc>
        <w:tc>
          <w:tcPr>
            <w:tcW w:w="2448" w:type="dxa"/>
            <w:shd w:val="clear" w:color="auto" w:fill="D8EAE0"/>
          </w:tcPr>
          <w:p w14:paraId="0DDF177E" w14:textId="77777777" w:rsidR="00274DB9" w:rsidRDefault="004F5A82">
            <w:pPr>
              <w:spacing w:before="60" w:after="60"/>
            </w:pPr>
            <w:r>
              <w:rPr>
                <w:color w:val="A09890"/>
                <w:sz w:val="18"/>
              </w:rPr>
              <w:t>%</w:t>
            </w:r>
          </w:p>
        </w:tc>
        <w:tc>
          <w:tcPr>
            <w:tcW w:w="2448" w:type="dxa"/>
            <w:shd w:val="clear" w:color="auto" w:fill="D8EAE0"/>
          </w:tcPr>
          <w:p w14:paraId="4294E9A8" w14:textId="77777777" w:rsidR="00274DB9" w:rsidRDefault="00274DB9">
            <w:pPr>
              <w:spacing w:before="60" w:after="60"/>
            </w:pPr>
          </w:p>
        </w:tc>
      </w:tr>
      <w:tr w:rsidR="00274DB9" w14:paraId="31B070E8" w14:textId="77777777">
        <w:tc>
          <w:tcPr>
            <w:tcW w:w="2448" w:type="dxa"/>
            <w:shd w:val="clear" w:color="auto" w:fill="FFFFFF"/>
          </w:tcPr>
          <w:p w14:paraId="29B008BF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Revenue Growth Rate (YoY)</w:t>
            </w:r>
          </w:p>
        </w:tc>
        <w:tc>
          <w:tcPr>
            <w:tcW w:w="2448" w:type="dxa"/>
            <w:shd w:val="clear" w:color="auto" w:fill="FFFFFF"/>
          </w:tcPr>
          <w:p w14:paraId="614C5B01" w14:textId="77777777" w:rsidR="00274DB9" w:rsidRDefault="004F5A82">
            <w:pPr>
              <w:spacing w:before="60" w:after="60"/>
            </w:pPr>
            <w:r>
              <w:rPr>
                <w:color w:val="A09890"/>
                <w:sz w:val="18"/>
              </w:rPr>
              <w:t>%</w:t>
            </w:r>
          </w:p>
        </w:tc>
        <w:tc>
          <w:tcPr>
            <w:tcW w:w="2448" w:type="dxa"/>
            <w:shd w:val="clear" w:color="auto" w:fill="FFFFFF"/>
          </w:tcPr>
          <w:p w14:paraId="494C2A7A" w14:textId="77777777" w:rsidR="00274DB9" w:rsidRDefault="004F5A82">
            <w:pPr>
              <w:spacing w:before="60" w:after="60"/>
            </w:pPr>
            <w:r>
              <w:rPr>
                <w:color w:val="A09890"/>
                <w:sz w:val="18"/>
              </w:rPr>
              <w:t>%</w:t>
            </w:r>
          </w:p>
        </w:tc>
        <w:tc>
          <w:tcPr>
            <w:tcW w:w="2448" w:type="dxa"/>
            <w:shd w:val="clear" w:color="auto" w:fill="FFFFFF"/>
          </w:tcPr>
          <w:p w14:paraId="0A06607E" w14:textId="77777777" w:rsidR="00274DB9" w:rsidRDefault="00274DB9">
            <w:pPr>
              <w:spacing w:before="60" w:after="60"/>
            </w:pPr>
          </w:p>
        </w:tc>
      </w:tr>
      <w:tr w:rsidR="00274DB9" w14:paraId="7E2858AD" w14:textId="77777777">
        <w:tc>
          <w:tcPr>
            <w:tcW w:w="2448" w:type="dxa"/>
            <w:shd w:val="clear" w:color="auto" w:fill="D8EAE0"/>
          </w:tcPr>
          <w:p w14:paraId="58E8316C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Working Capital (Avg)</w:t>
            </w:r>
          </w:p>
        </w:tc>
        <w:tc>
          <w:tcPr>
            <w:tcW w:w="2448" w:type="dxa"/>
            <w:shd w:val="clear" w:color="auto" w:fill="D8EAE0"/>
          </w:tcPr>
          <w:p w14:paraId="5EBCDE77" w14:textId="77777777" w:rsidR="00274DB9" w:rsidRDefault="004F5A82">
            <w:pPr>
              <w:spacing w:before="60" w:after="60"/>
            </w:pPr>
            <w:r>
              <w:rPr>
                <w:color w:val="A09890"/>
                <w:sz w:val="18"/>
              </w:rPr>
              <w:t>$</w:t>
            </w:r>
          </w:p>
        </w:tc>
        <w:tc>
          <w:tcPr>
            <w:tcW w:w="2448" w:type="dxa"/>
            <w:shd w:val="clear" w:color="auto" w:fill="D8EAE0"/>
          </w:tcPr>
          <w:p w14:paraId="0EAF5A18" w14:textId="77777777" w:rsidR="00274DB9" w:rsidRDefault="004F5A82">
            <w:pPr>
              <w:spacing w:before="60" w:after="60"/>
            </w:pPr>
            <w:r>
              <w:rPr>
                <w:color w:val="A09890"/>
                <w:sz w:val="18"/>
              </w:rPr>
              <w:t>$</w:t>
            </w:r>
          </w:p>
        </w:tc>
        <w:tc>
          <w:tcPr>
            <w:tcW w:w="2448" w:type="dxa"/>
            <w:shd w:val="clear" w:color="auto" w:fill="D8EAE0"/>
          </w:tcPr>
          <w:p w14:paraId="781FFC8B" w14:textId="77777777" w:rsidR="00274DB9" w:rsidRDefault="00274DB9">
            <w:pPr>
              <w:spacing w:before="60" w:after="60"/>
            </w:pPr>
          </w:p>
        </w:tc>
      </w:tr>
    </w:tbl>
    <w:p w14:paraId="6CDEF289" w14:textId="77777777" w:rsidR="00274DB9" w:rsidRDefault="00274DB9">
      <w:pPr>
        <w:spacing w:after="30"/>
      </w:pPr>
    </w:p>
    <w:p w14:paraId="400B5E31" w14:textId="77777777" w:rsidR="00274DB9" w:rsidRDefault="00274DB9">
      <w:pPr>
        <w:spacing w:after="30"/>
      </w:pPr>
    </w:p>
    <w:tbl>
      <w:tblPr>
        <w:tblW w:w="0" w:type="auto"/>
        <w:tblBorders>
          <w:top w:val="single" w:sz="8" w:space="0" w:color="4A237A"/>
          <w:left w:val="single" w:sz="8" w:space="0" w:color="4A237A"/>
          <w:bottom w:val="single" w:sz="8" w:space="0" w:color="4A237A"/>
          <w:right w:val="single" w:sz="8" w:space="0" w:color="4A237A"/>
          <w:insideH w:val="single" w:sz="8" w:space="0" w:color="4A237A"/>
          <w:insideV w:val="single" w:sz="8" w:space="0" w:color="4A237A"/>
        </w:tblBorders>
        <w:tblLook w:val="04A0" w:firstRow="1" w:lastRow="0" w:firstColumn="1" w:lastColumn="0" w:noHBand="0" w:noVBand="1"/>
      </w:tblPr>
      <w:tblGrid>
        <w:gridCol w:w="1584"/>
        <w:gridCol w:w="6048"/>
        <w:gridCol w:w="2160"/>
      </w:tblGrid>
      <w:tr w:rsidR="00274DB9" w14:paraId="4595C0C5" w14:textId="77777777">
        <w:tc>
          <w:tcPr>
            <w:tcW w:w="1584" w:type="dxa"/>
            <w:shd w:val="clear" w:color="auto" w:fill="4A237A"/>
          </w:tcPr>
          <w:p w14:paraId="0F295159" w14:textId="77777777" w:rsidR="00274DB9" w:rsidRDefault="004F5A82">
            <w:pPr>
              <w:spacing w:before="80" w:after="10"/>
              <w:jc w:val="center"/>
            </w:pPr>
            <w:r>
              <w:rPr>
                <w:b/>
                <w:color w:val="B7922A"/>
                <w:sz w:val="22"/>
              </w:rPr>
              <w:t>PHASE 3</w:t>
            </w:r>
          </w:p>
        </w:tc>
        <w:tc>
          <w:tcPr>
            <w:tcW w:w="6048" w:type="dxa"/>
            <w:shd w:val="clear" w:color="auto" w:fill="4A237A"/>
          </w:tcPr>
          <w:p w14:paraId="3F228B1D" w14:textId="77777777" w:rsidR="00274DB9" w:rsidRDefault="004F5A82">
            <w:pPr>
              <w:spacing w:before="80" w:after="10"/>
            </w:pPr>
            <w:r>
              <w:rPr>
                <w:b/>
                <w:color w:val="FFFFFF"/>
                <w:sz w:val="26"/>
              </w:rPr>
              <w:t>DEAL TEAM ASSEMBLY &amp; MARKET POSITIONING</w:t>
            </w:r>
          </w:p>
        </w:tc>
        <w:tc>
          <w:tcPr>
            <w:tcW w:w="2160" w:type="dxa"/>
            <w:shd w:val="clear" w:color="auto" w:fill="4A237A"/>
          </w:tcPr>
          <w:p w14:paraId="2B3FB1D3" w14:textId="77777777" w:rsidR="00274DB9" w:rsidRDefault="004F5A82">
            <w:pPr>
              <w:spacing w:before="80" w:after="10"/>
              <w:jc w:val="right"/>
            </w:pPr>
            <w:r>
              <w:rPr>
                <w:color w:val="C8E0D4"/>
                <w:sz w:val="18"/>
              </w:rPr>
              <w:t>⏱</w:t>
            </w:r>
            <w:r>
              <w:rPr>
                <w:color w:val="C8E0D4"/>
                <w:sz w:val="18"/>
              </w:rPr>
              <w:t xml:space="preserve">  3–6 Months Before Launch</w:t>
            </w:r>
          </w:p>
        </w:tc>
      </w:tr>
      <w:tr w:rsidR="00274DB9" w14:paraId="36E893B1" w14:textId="77777777">
        <w:tc>
          <w:tcPr>
            <w:tcW w:w="9792" w:type="dxa"/>
            <w:gridSpan w:val="3"/>
            <w:shd w:val="clear" w:color="auto" w:fill="4A237A"/>
          </w:tcPr>
          <w:p w14:paraId="1D112C98" w14:textId="77777777" w:rsidR="00274DB9" w:rsidRDefault="004F5A82">
            <w:pPr>
              <w:spacing w:after="80"/>
            </w:pPr>
            <w:r>
              <w:rPr>
                <w:i/>
                <w:color w:val="D4E8DC"/>
                <w:sz w:val="19"/>
              </w:rPr>
              <w:t xml:space="preserve">  Assemble the advisory team, define the deal structure, establish valuation expectations, and develop the marketing narrative before approaching buyers.</w:t>
            </w:r>
          </w:p>
        </w:tc>
      </w:tr>
    </w:tbl>
    <w:p w14:paraId="1376CA4A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2D6A4F"/>
          <w:left w:val="single" w:sz="4" w:space="0" w:color="2D6A4F"/>
          <w:bottom w:val="single" w:sz="4" w:space="0" w:color="2D6A4F"/>
          <w:right w:val="single" w:sz="4" w:space="0" w:color="2D6A4F"/>
          <w:insideH w:val="single" w:sz="4" w:space="0" w:color="2D6A4F"/>
          <w:insideV w:val="single" w:sz="4" w:space="0" w:color="2D6A4F"/>
        </w:tblBorders>
        <w:tblLook w:val="04A0" w:firstRow="1" w:lastRow="0" w:firstColumn="1" w:lastColumn="0" w:noHBand="0" w:noVBand="1"/>
      </w:tblPr>
      <w:tblGrid>
        <w:gridCol w:w="9792"/>
      </w:tblGrid>
      <w:tr w:rsidR="00274DB9" w14:paraId="2E85DB8C" w14:textId="77777777">
        <w:tc>
          <w:tcPr>
            <w:tcW w:w="9792" w:type="dxa"/>
            <w:shd w:val="clear" w:color="auto" w:fill="2D6A4F"/>
          </w:tcPr>
          <w:p w14:paraId="4F3B3C51" w14:textId="77777777" w:rsidR="00274DB9" w:rsidRDefault="004F5A82">
            <w:pPr>
              <w:spacing w:before="60" w:after="60"/>
            </w:pPr>
            <w:r>
              <w:rPr>
                <w:b/>
                <w:color w:val="FFFFFF"/>
                <w:sz w:val="22"/>
              </w:rPr>
              <w:t xml:space="preserve">  Phase 3A  |  Advisory Team Roster</w:t>
            </w:r>
          </w:p>
        </w:tc>
      </w:tr>
    </w:tbl>
    <w:p w14:paraId="604467D1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CCC5B5"/>
          <w:left w:val="single" w:sz="4" w:space="0" w:color="CCC5B5"/>
          <w:bottom w:val="single" w:sz="4" w:space="0" w:color="CCC5B5"/>
          <w:right w:val="single" w:sz="4" w:space="0" w:color="CCC5B5"/>
          <w:insideH w:val="single" w:sz="4" w:space="0" w:color="CCC5B5"/>
          <w:insideV w:val="single" w:sz="4" w:space="0" w:color="CCC5B5"/>
        </w:tblBorders>
        <w:tblLook w:val="04A0" w:firstRow="1" w:lastRow="0" w:firstColumn="1" w:lastColumn="0" w:noHBand="0" w:noVBand="1"/>
      </w:tblPr>
      <w:tblGrid>
        <w:gridCol w:w="1958"/>
        <w:gridCol w:w="1958"/>
        <w:gridCol w:w="1958"/>
        <w:gridCol w:w="1958"/>
        <w:gridCol w:w="1958"/>
      </w:tblGrid>
      <w:tr w:rsidR="00274DB9" w14:paraId="733FC6FB" w14:textId="77777777">
        <w:tc>
          <w:tcPr>
            <w:tcW w:w="1958" w:type="dxa"/>
            <w:shd w:val="clear" w:color="auto" w:fill="4A237A"/>
          </w:tcPr>
          <w:p w14:paraId="3B4FB496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w="1958" w:type="dxa"/>
            <w:shd w:val="clear" w:color="auto" w:fill="4A237A"/>
          </w:tcPr>
          <w:p w14:paraId="7BCFBB66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Firm / Individual</w:t>
            </w:r>
          </w:p>
        </w:tc>
        <w:tc>
          <w:tcPr>
            <w:tcW w:w="1958" w:type="dxa"/>
            <w:shd w:val="clear" w:color="auto" w:fill="4A237A"/>
          </w:tcPr>
          <w:p w14:paraId="6B55413F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Contact Name</w:t>
            </w:r>
          </w:p>
        </w:tc>
        <w:tc>
          <w:tcPr>
            <w:tcW w:w="1958" w:type="dxa"/>
            <w:shd w:val="clear" w:color="auto" w:fill="4A237A"/>
          </w:tcPr>
          <w:p w14:paraId="40B4FE34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Phone / Email</w:t>
            </w:r>
          </w:p>
        </w:tc>
        <w:tc>
          <w:tcPr>
            <w:tcW w:w="1958" w:type="dxa"/>
            <w:shd w:val="clear" w:color="auto" w:fill="4A237A"/>
          </w:tcPr>
          <w:p w14:paraId="7A88F584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Engagement Status</w:t>
            </w:r>
          </w:p>
        </w:tc>
      </w:tr>
      <w:tr w:rsidR="00274DB9" w14:paraId="4BA6160F" w14:textId="77777777">
        <w:tc>
          <w:tcPr>
            <w:tcW w:w="1958" w:type="dxa"/>
            <w:shd w:val="clear" w:color="auto" w:fill="F0ECF8"/>
          </w:tcPr>
          <w:p w14:paraId="70C1791A" w14:textId="77777777" w:rsidR="00274DB9" w:rsidRDefault="004F5A82">
            <w:pPr>
              <w:spacing w:before="55" w:after="55"/>
            </w:pPr>
            <w:r>
              <w:rPr>
                <w:b/>
                <w:color w:val="4A237A"/>
                <w:sz w:val="18"/>
              </w:rPr>
              <w:t>M&amp;A Advisor / Investment Banker</w:t>
            </w:r>
          </w:p>
        </w:tc>
        <w:tc>
          <w:tcPr>
            <w:tcW w:w="1958" w:type="dxa"/>
            <w:shd w:val="clear" w:color="auto" w:fill="F0ECF8"/>
          </w:tcPr>
          <w:p w14:paraId="494FC644" w14:textId="77777777" w:rsidR="00274DB9" w:rsidRDefault="00274DB9">
            <w:pPr>
              <w:spacing w:before="55" w:after="55"/>
            </w:pPr>
          </w:p>
        </w:tc>
        <w:tc>
          <w:tcPr>
            <w:tcW w:w="1958" w:type="dxa"/>
            <w:shd w:val="clear" w:color="auto" w:fill="F0ECF8"/>
          </w:tcPr>
          <w:p w14:paraId="1476073B" w14:textId="77777777" w:rsidR="00274DB9" w:rsidRDefault="00274DB9">
            <w:pPr>
              <w:spacing w:before="55" w:after="55"/>
            </w:pPr>
          </w:p>
        </w:tc>
        <w:tc>
          <w:tcPr>
            <w:tcW w:w="1958" w:type="dxa"/>
            <w:shd w:val="clear" w:color="auto" w:fill="F0ECF8"/>
          </w:tcPr>
          <w:p w14:paraId="0F0024D3" w14:textId="77777777" w:rsidR="00274DB9" w:rsidRDefault="00274DB9">
            <w:pPr>
              <w:spacing w:before="55" w:after="55"/>
            </w:pPr>
          </w:p>
        </w:tc>
        <w:tc>
          <w:tcPr>
            <w:tcW w:w="1958" w:type="dxa"/>
            <w:shd w:val="clear" w:color="auto" w:fill="F0ECF8"/>
          </w:tcPr>
          <w:p w14:paraId="13916395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Engaged  ☐ Interviewing  ☐ Not Yet</w:t>
            </w:r>
          </w:p>
        </w:tc>
      </w:tr>
      <w:tr w:rsidR="00274DB9" w14:paraId="34CCC5CE" w14:textId="77777777">
        <w:tc>
          <w:tcPr>
            <w:tcW w:w="1958" w:type="dxa"/>
            <w:shd w:val="clear" w:color="auto" w:fill="FFFFFF"/>
          </w:tcPr>
          <w:p w14:paraId="3DA90980" w14:textId="77777777" w:rsidR="00274DB9" w:rsidRDefault="004F5A82">
            <w:pPr>
              <w:spacing w:before="55" w:after="55"/>
            </w:pPr>
            <w:r>
              <w:rPr>
                <w:b/>
                <w:color w:val="4A237A"/>
                <w:sz w:val="18"/>
              </w:rPr>
              <w:t>Transaction Attorney</w:t>
            </w:r>
          </w:p>
        </w:tc>
        <w:tc>
          <w:tcPr>
            <w:tcW w:w="1958" w:type="dxa"/>
            <w:shd w:val="clear" w:color="auto" w:fill="FFFFFF"/>
          </w:tcPr>
          <w:p w14:paraId="18DE5B5A" w14:textId="77777777" w:rsidR="00274DB9" w:rsidRDefault="00274DB9">
            <w:pPr>
              <w:spacing w:before="55" w:after="55"/>
            </w:pPr>
          </w:p>
        </w:tc>
        <w:tc>
          <w:tcPr>
            <w:tcW w:w="1958" w:type="dxa"/>
            <w:shd w:val="clear" w:color="auto" w:fill="FFFFFF"/>
          </w:tcPr>
          <w:p w14:paraId="25635C18" w14:textId="77777777" w:rsidR="00274DB9" w:rsidRDefault="00274DB9">
            <w:pPr>
              <w:spacing w:before="55" w:after="55"/>
            </w:pPr>
          </w:p>
        </w:tc>
        <w:tc>
          <w:tcPr>
            <w:tcW w:w="1958" w:type="dxa"/>
            <w:shd w:val="clear" w:color="auto" w:fill="FFFFFF"/>
          </w:tcPr>
          <w:p w14:paraId="6FD0DABC" w14:textId="77777777" w:rsidR="00274DB9" w:rsidRDefault="00274DB9">
            <w:pPr>
              <w:spacing w:before="55" w:after="55"/>
            </w:pPr>
          </w:p>
        </w:tc>
        <w:tc>
          <w:tcPr>
            <w:tcW w:w="1958" w:type="dxa"/>
            <w:shd w:val="clear" w:color="auto" w:fill="FFFFFF"/>
          </w:tcPr>
          <w:p w14:paraId="3A644C38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Engaged  ☐ Interviewing  ☐ Not Yet</w:t>
            </w:r>
          </w:p>
        </w:tc>
      </w:tr>
      <w:tr w:rsidR="00274DB9" w14:paraId="4D7C3CB1" w14:textId="77777777">
        <w:tc>
          <w:tcPr>
            <w:tcW w:w="1958" w:type="dxa"/>
            <w:shd w:val="clear" w:color="auto" w:fill="F0ECF8"/>
          </w:tcPr>
          <w:p w14:paraId="2ECD31ED" w14:textId="77777777" w:rsidR="00274DB9" w:rsidRDefault="004F5A82">
            <w:pPr>
              <w:spacing w:before="55" w:after="55"/>
            </w:pPr>
            <w:r>
              <w:rPr>
                <w:b/>
                <w:color w:val="4A237A"/>
                <w:sz w:val="18"/>
              </w:rPr>
              <w:t>CPA / Tax Advisor</w:t>
            </w:r>
          </w:p>
        </w:tc>
        <w:tc>
          <w:tcPr>
            <w:tcW w:w="1958" w:type="dxa"/>
            <w:shd w:val="clear" w:color="auto" w:fill="F0ECF8"/>
          </w:tcPr>
          <w:p w14:paraId="11010C85" w14:textId="77777777" w:rsidR="00274DB9" w:rsidRDefault="00274DB9">
            <w:pPr>
              <w:spacing w:before="55" w:after="55"/>
            </w:pPr>
          </w:p>
        </w:tc>
        <w:tc>
          <w:tcPr>
            <w:tcW w:w="1958" w:type="dxa"/>
            <w:shd w:val="clear" w:color="auto" w:fill="F0ECF8"/>
          </w:tcPr>
          <w:p w14:paraId="7049FF5D" w14:textId="77777777" w:rsidR="00274DB9" w:rsidRDefault="00274DB9">
            <w:pPr>
              <w:spacing w:before="55" w:after="55"/>
            </w:pPr>
          </w:p>
        </w:tc>
        <w:tc>
          <w:tcPr>
            <w:tcW w:w="1958" w:type="dxa"/>
            <w:shd w:val="clear" w:color="auto" w:fill="F0ECF8"/>
          </w:tcPr>
          <w:p w14:paraId="61D683B3" w14:textId="77777777" w:rsidR="00274DB9" w:rsidRDefault="00274DB9">
            <w:pPr>
              <w:spacing w:before="55" w:after="55"/>
            </w:pPr>
          </w:p>
        </w:tc>
        <w:tc>
          <w:tcPr>
            <w:tcW w:w="1958" w:type="dxa"/>
            <w:shd w:val="clear" w:color="auto" w:fill="F0ECF8"/>
          </w:tcPr>
          <w:p w14:paraId="7D876009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Engaged  ☐ Interviewing  ☐ Not Yet</w:t>
            </w:r>
          </w:p>
        </w:tc>
      </w:tr>
      <w:tr w:rsidR="00274DB9" w14:paraId="30CCC185" w14:textId="77777777">
        <w:tc>
          <w:tcPr>
            <w:tcW w:w="1958" w:type="dxa"/>
            <w:shd w:val="clear" w:color="auto" w:fill="FFFFFF"/>
          </w:tcPr>
          <w:p w14:paraId="32314338" w14:textId="77777777" w:rsidR="00274DB9" w:rsidRDefault="004F5A82">
            <w:pPr>
              <w:spacing w:before="55" w:after="55"/>
            </w:pPr>
            <w:r>
              <w:rPr>
                <w:b/>
                <w:color w:val="4A237A"/>
                <w:sz w:val="18"/>
              </w:rPr>
              <w:t>Wealth / Financial Planner</w:t>
            </w:r>
          </w:p>
        </w:tc>
        <w:tc>
          <w:tcPr>
            <w:tcW w:w="1958" w:type="dxa"/>
            <w:shd w:val="clear" w:color="auto" w:fill="FFFFFF"/>
          </w:tcPr>
          <w:p w14:paraId="26EC8AEB" w14:textId="77777777" w:rsidR="00274DB9" w:rsidRDefault="00274DB9">
            <w:pPr>
              <w:spacing w:before="55" w:after="55"/>
            </w:pPr>
          </w:p>
        </w:tc>
        <w:tc>
          <w:tcPr>
            <w:tcW w:w="1958" w:type="dxa"/>
            <w:shd w:val="clear" w:color="auto" w:fill="FFFFFF"/>
          </w:tcPr>
          <w:p w14:paraId="5B9A2F76" w14:textId="77777777" w:rsidR="00274DB9" w:rsidRDefault="00274DB9">
            <w:pPr>
              <w:spacing w:before="55" w:after="55"/>
            </w:pPr>
          </w:p>
        </w:tc>
        <w:tc>
          <w:tcPr>
            <w:tcW w:w="1958" w:type="dxa"/>
            <w:shd w:val="clear" w:color="auto" w:fill="FFFFFF"/>
          </w:tcPr>
          <w:p w14:paraId="451BB6C1" w14:textId="77777777" w:rsidR="00274DB9" w:rsidRDefault="00274DB9">
            <w:pPr>
              <w:spacing w:before="55" w:after="55"/>
            </w:pPr>
          </w:p>
        </w:tc>
        <w:tc>
          <w:tcPr>
            <w:tcW w:w="1958" w:type="dxa"/>
            <w:shd w:val="clear" w:color="auto" w:fill="FFFFFF"/>
          </w:tcPr>
          <w:p w14:paraId="533EF1BD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Engaged  ☐ Interviewing  ☐ Not Yet</w:t>
            </w:r>
          </w:p>
        </w:tc>
      </w:tr>
      <w:tr w:rsidR="00274DB9" w14:paraId="17B581C7" w14:textId="77777777">
        <w:tc>
          <w:tcPr>
            <w:tcW w:w="1958" w:type="dxa"/>
            <w:shd w:val="clear" w:color="auto" w:fill="F0ECF8"/>
          </w:tcPr>
          <w:p w14:paraId="3A28C756" w14:textId="77777777" w:rsidR="00274DB9" w:rsidRDefault="004F5A82">
            <w:pPr>
              <w:spacing w:before="55" w:after="55"/>
            </w:pPr>
            <w:r>
              <w:rPr>
                <w:b/>
                <w:color w:val="4A237A"/>
                <w:sz w:val="18"/>
              </w:rPr>
              <w:t>Business Valuation Analyst</w:t>
            </w:r>
          </w:p>
        </w:tc>
        <w:tc>
          <w:tcPr>
            <w:tcW w:w="1958" w:type="dxa"/>
            <w:shd w:val="clear" w:color="auto" w:fill="F0ECF8"/>
          </w:tcPr>
          <w:p w14:paraId="4973F4AD" w14:textId="77777777" w:rsidR="00274DB9" w:rsidRDefault="00274DB9">
            <w:pPr>
              <w:spacing w:before="55" w:after="55"/>
            </w:pPr>
          </w:p>
        </w:tc>
        <w:tc>
          <w:tcPr>
            <w:tcW w:w="1958" w:type="dxa"/>
            <w:shd w:val="clear" w:color="auto" w:fill="F0ECF8"/>
          </w:tcPr>
          <w:p w14:paraId="007E60CD" w14:textId="77777777" w:rsidR="00274DB9" w:rsidRDefault="00274DB9">
            <w:pPr>
              <w:spacing w:before="55" w:after="55"/>
            </w:pPr>
          </w:p>
        </w:tc>
        <w:tc>
          <w:tcPr>
            <w:tcW w:w="1958" w:type="dxa"/>
            <w:shd w:val="clear" w:color="auto" w:fill="F0ECF8"/>
          </w:tcPr>
          <w:p w14:paraId="0B5444AF" w14:textId="77777777" w:rsidR="00274DB9" w:rsidRDefault="00274DB9">
            <w:pPr>
              <w:spacing w:before="55" w:after="55"/>
            </w:pPr>
          </w:p>
        </w:tc>
        <w:tc>
          <w:tcPr>
            <w:tcW w:w="1958" w:type="dxa"/>
            <w:shd w:val="clear" w:color="auto" w:fill="F0ECF8"/>
          </w:tcPr>
          <w:p w14:paraId="3ADBA77F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Engaged  ☐ Interviewing  ☐ Not Yet</w:t>
            </w:r>
          </w:p>
        </w:tc>
      </w:tr>
      <w:tr w:rsidR="00274DB9" w14:paraId="70299443" w14:textId="77777777">
        <w:tc>
          <w:tcPr>
            <w:tcW w:w="1958" w:type="dxa"/>
            <w:shd w:val="clear" w:color="auto" w:fill="FFFFFF"/>
          </w:tcPr>
          <w:p w14:paraId="294067CA" w14:textId="77777777" w:rsidR="00274DB9" w:rsidRDefault="004F5A82">
            <w:pPr>
              <w:spacing w:before="55" w:after="55"/>
            </w:pPr>
            <w:r>
              <w:rPr>
                <w:b/>
                <w:color w:val="4A237A"/>
                <w:sz w:val="18"/>
              </w:rPr>
              <w:t>HR / Employee Benefits Advisor</w:t>
            </w:r>
          </w:p>
        </w:tc>
        <w:tc>
          <w:tcPr>
            <w:tcW w:w="1958" w:type="dxa"/>
            <w:shd w:val="clear" w:color="auto" w:fill="FFFFFF"/>
          </w:tcPr>
          <w:p w14:paraId="26DA8893" w14:textId="77777777" w:rsidR="00274DB9" w:rsidRDefault="00274DB9">
            <w:pPr>
              <w:spacing w:before="55" w:after="55"/>
            </w:pPr>
          </w:p>
        </w:tc>
        <w:tc>
          <w:tcPr>
            <w:tcW w:w="1958" w:type="dxa"/>
            <w:shd w:val="clear" w:color="auto" w:fill="FFFFFF"/>
          </w:tcPr>
          <w:p w14:paraId="28B6413A" w14:textId="77777777" w:rsidR="00274DB9" w:rsidRDefault="00274DB9">
            <w:pPr>
              <w:spacing w:before="55" w:after="55"/>
            </w:pPr>
          </w:p>
        </w:tc>
        <w:tc>
          <w:tcPr>
            <w:tcW w:w="1958" w:type="dxa"/>
            <w:shd w:val="clear" w:color="auto" w:fill="FFFFFF"/>
          </w:tcPr>
          <w:p w14:paraId="72F10F08" w14:textId="77777777" w:rsidR="00274DB9" w:rsidRDefault="00274DB9">
            <w:pPr>
              <w:spacing w:before="55" w:after="55"/>
            </w:pPr>
          </w:p>
        </w:tc>
        <w:tc>
          <w:tcPr>
            <w:tcW w:w="1958" w:type="dxa"/>
            <w:shd w:val="clear" w:color="auto" w:fill="FFFFFF"/>
          </w:tcPr>
          <w:p w14:paraId="24DA9241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Engaged  ☐ Interviewing  ☐ Not Yet</w:t>
            </w:r>
          </w:p>
        </w:tc>
      </w:tr>
      <w:tr w:rsidR="00274DB9" w14:paraId="3353A021" w14:textId="77777777">
        <w:tc>
          <w:tcPr>
            <w:tcW w:w="1958" w:type="dxa"/>
            <w:shd w:val="clear" w:color="auto" w:fill="F0ECF8"/>
          </w:tcPr>
          <w:p w14:paraId="0629C794" w14:textId="77777777" w:rsidR="00274DB9" w:rsidRDefault="004F5A82">
            <w:pPr>
              <w:spacing w:before="55" w:after="55"/>
            </w:pPr>
            <w:r>
              <w:rPr>
                <w:b/>
                <w:color w:val="4A237A"/>
                <w:sz w:val="18"/>
              </w:rPr>
              <w:t>Insurance Advisor</w:t>
            </w:r>
          </w:p>
        </w:tc>
        <w:tc>
          <w:tcPr>
            <w:tcW w:w="1958" w:type="dxa"/>
            <w:shd w:val="clear" w:color="auto" w:fill="F0ECF8"/>
          </w:tcPr>
          <w:p w14:paraId="0BDA2859" w14:textId="77777777" w:rsidR="00274DB9" w:rsidRDefault="00274DB9">
            <w:pPr>
              <w:spacing w:before="55" w:after="55"/>
            </w:pPr>
          </w:p>
        </w:tc>
        <w:tc>
          <w:tcPr>
            <w:tcW w:w="1958" w:type="dxa"/>
            <w:shd w:val="clear" w:color="auto" w:fill="F0ECF8"/>
          </w:tcPr>
          <w:p w14:paraId="4B4A9EEB" w14:textId="77777777" w:rsidR="00274DB9" w:rsidRDefault="00274DB9">
            <w:pPr>
              <w:spacing w:before="55" w:after="55"/>
            </w:pPr>
          </w:p>
        </w:tc>
        <w:tc>
          <w:tcPr>
            <w:tcW w:w="1958" w:type="dxa"/>
            <w:shd w:val="clear" w:color="auto" w:fill="F0ECF8"/>
          </w:tcPr>
          <w:p w14:paraId="08BF8D3E" w14:textId="77777777" w:rsidR="00274DB9" w:rsidRDefault="00274DB9">
            <w:pPr>
              <w:spacing w:before="55" w:after="55"/>
            </w:pPr>
          </w:p>
        </w:tc>
        <w:tc>
          <w:tcPr>
            <w:tcW w:w="1958" w:type="dxa"/>
            <w:shd w:val="clear" w:color="auto" w:fill="F0ECF8"/>
          </w:tcPr>
          <w:p w14:paraId="379A3E45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Engaged  ☐ Interviewing  ☐ Not Yet</w:t>
            </w:r>
          </w:p>
        </w:tc>
      </w:tr>
    </w:tbl>
    <w:p w14:paraId="2A32DB45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2D6A4F"/>
          <w:left w:val="single" w:sz="4" w:space="0" w:color="2D6A4F"/>
          <w:bottom w:val="single" w:sz="4" w:space="0" w:color="2D6A4F"/>
          <w:right w:val="single" w:sz="4" w:space="0" w:color="2D6A4F"/>
          <w:insideH w:val="single" w:sz="4" w:space="0" w:color="2D6A4F"/>
          <w:insideV w:val="single" w:sz="4" w:space="0" w:color="2D6A4F"/>
        </w:tblBorders>
        <w:tblLook w:val="04A0" w:firstRow="1" w:lastRow="0" w:firstColumn="1" w:lastColumn="0" w:noHBand="0" w:noVBand="1"/>
      </w:tblPr>
      <w:tblGrid>
        <w:gridCol w:w="9792"/>
      </w:tblGrid>
      <w:tr w:rsidR="00274DB9" w14:paraId="744DD07D" w14:textId="77777777">
        <w:tc>
          <w:tcPr>
            <w:tcW w:w="9792" w:type="dxa"/>
            <w:shd w:val="clear" w:color="auto" w:fill="2D6A4F"/>
          </w:tcPr>
          <w:p w14:paraId="7C12B244" w14:textId="77777777" w:rsidR="00274DB9" w:rsidRDefault="004F5A82">
            <w:pPr>
              <w:spacing w:before="60" w:after="60"/>
            </w:pPr>
            <w:r>
              <w:rPr>
                <w:b/>
                <w:color w:val="FFFFFF"/>
                <w:sz w:val="22"/>
              </w:rPr>
              <w:t xml:space="preserve">  Phase 3B  |  Valuation Expectations &amp; Deal Structure</w:t>
            </w:r>
          </w:p>
        </w:tc>
      </w:tr>
    </w:tbl>
    <w:p w14:paraId="684439ED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CCC5B5"/>
          <w:left w:val="single" w:sz="4" w:space="0" w:color="CCC5B5"/>
          <w:bottom w:val="single" w:sz="4" w:space="0" w:color="CCC5B5"/>
          <w:right w:val="single" w:sz="4" w:space="0" w:color="CCC5B5"/>
          <w:insideH w:val="single" w:sz="4" w:space="0" w:color="CCC5B5"/>
          <w:insideV w:val="single" w:sz="4" w:space="0" w:color="CCC5B5"/>
        </w:tblBorders>
        <w:tblLook w:val="04A0" w:firstRow="1" w:lastRow="0" w:firstColumn="1" w:lastColumn="0" w:noHBand="0" w:noVBand="1"/>
      </w:tblPr>
      <w:tblGrid>
        <w:gridCol w:w="3264"/>
        <w:gridCol w:w="3264"/>
        <w:gridCol w:w="3264"/>
      </w:tblGrid>
      <w:tr w:rsidR="00274DB9" w14:paraId="1BA7FA12" w14:textId="77777777">
        <w:tc>
          <w:tcPr>
            <w:tcW w:w="3264" w:type="dxa"/>
            <w:shd w:val="clear" w:color="auto" w:fill="1A4731"/>
          </w:tcPr>
          <w:p w14:paraId="1C6F364E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Parameter</w:t>
            </w:r>
          </w:p>
        </w:tc>
        <w:tc>
          <w:tcPr>
            <w:tcW w:w="3264" w:type="dxa"/>
            <w:shd w:val="clear" w:color="auto" w:fill="1A4731"/>
          </w:tcPr>
          <w:p w14:paraId="718315D1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Owner's Expectation / Target</w:t>
            </w:r>
          </w:p>
        </w:tc>
        <w:tc>
          <w:tcPr>
            <w:tcW w:w="3264" w:type="dxa"/>
            <w:shd w:val="clear" w:color="auto" w:fill="1A4731"/>
          </w:tcPr>
          <w:p w14:paraId="4CE8D7B4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Advisor's Guidance</w:t>
            </w:r>
          </w:p>
        </w:tc>
      </w:tr>
      <w:tr w:rsidR="00274DB9" w14:paraId="496C7651" w14:textId="77777777">
        <w:tc>
          <w:tcPr>
            <w:tcW w:w="3264" w:type="dxa"/>
            <w:shd w:val="clear" w:color="auto" w:fill="D8EAE0"/>
          </w:tcPr>
          <w:p w14:paraId="16314AAD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Estimated Enterprise Value Range</w:t>
            </w:r>
          </w:p>
        </w:tc>
        <w:tc>
          <w:tcPr>
            <w:tcW w:w="3264" w:type="dxa"/>
            <w:shd w:val="clear" w:color="auto" w:fill="D8EAE0"/>
          </w:tcPr>
          <w:p w14:paraId="7C0A82EB" w14:textId="77777777" w:rsidR="00274DB9" w:rsidRDefault="004F5A82">
            <w:pPr>
              <w:spacing w:before="60" w:after="60"/>
            </w:pPr>
            <w:r>
              <w:rPr>
                <w:i/>
                <w:color w:val="A09890"/>
                <w:sz w:val="18"/>
              </w:rPr>
              <w:t>e.g., $X – $Y million</w:t>
            </w:r>
          </w:p>
        </w:tc>
        <w:tc>
          <w:tcPr>
            <w:tcW w:w="3264" w:type="dxa"/>
            <w:shd w:val="clear" w:color="auto" w:fill="D8EAE0"/>
          </w:tcPr>
          <w:p w14:paraId="3A4D7ACA" w14:textId="77777777" w:rsidR="00274DB9" w:rsidRDefault="00274DB9">
            <w:pPr>
              <w:spacing w:before="60" w:after="60"/>
            </w:pPr>
          </w:p>
        </w:tc>
      </w:tr>
      <w:tr w:rsidR="00274DB9" w14:paraId="11C3E254" w14:textId="77777777">
        <w:tc>
          <w:tcPr>
            <w:tcW w:w="3264" w:type="dxa"/>
            <w:shd w:val="clear" w:color="auto" w:fill="FFFFFF"/>
          </w:tcPr>
          <w:p w14:paraId="6103E095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EBITDA Multiple Expectation</w:t>
            </w:r>
          </w:p>
        </w:tc>
        <w:tc>
          <w:tcPr>
            <w:tcW w:w="3264" w:type="dxa"/>
            <w:shd w:val="clear" w:color="auto" w:fill="FFFFFF"/>
          </w:tcPr>
          <w:p w14:paraId="6CCBA831" w14:textId="77777777" w:rsidR="00274DB9" w:rsidRDefault="004F5A82">
            <w:pPr>
              <w:spacing w:before="60" w:after="60"/>
            </w:pPr>
            <w:r>
              <w:rPr>
                <w:i/>
                <w:color w:val="A09890"/>
                <w:sz w:val="18"/>
              </w:rPr>
              <w:t>e.g., 5x – 7x EBITDA</w:t>
            </w:r>
          </w:p>
        </w:tc>
        <w:tc>
          <w:tcPr>
            <w:tcW w:w="3264" w:type="dxa"/>
            <w:shd w:val="clear" w:color="auto" w:fill="FFFFFF"/>
          </w:tcPr>
          <w:p w14:paraId="5C004780" w14:textId="77777777" w:rsidR="00274DB9" w:rsidRDefault="00274DB9">
            <w:pPr>
              <w:spacing w:before="60" w:after="60"/>
            </w:pPr>
          </w:p>
        </w:tc>
      </w:tr>
      <w:tr w:rsidR="00274DB9" w14:paraId="57441B86" w14:textId="77777777">
        <w:tc>
          <w:tcPr>
            <w:tcW w:w="3264" w:type="dxa"/>
            <w:shd w:val="clear" w:color="auto" w:fill="D8EAE0"/>
          </w:tcPr>
          <w:p w14:paraId="22CE686A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 xml:space="preserve">Preferred Deal </w:t>
            </w:r>
            <w:r>
              <w:rPr>
                <w:b/>
                <w:color w:val="1A4731"/>
                <w:sz w:val="18"/>
              </w:rPr>
              <w:t>Structure</w:t>
            </w:r>
          </w:p>
        </w:tc>
        <w:tc>
          <w:tcPr>
            <w:tcW w:w="3264" w:type="dxa"/>
            <w:shd w:val="clear" w:color="auto" w:fill="D8EAE0"/>
          </w:tcPr>
          <w:p w14:paraId="63887150" w14:textId="77777777" w:rsidR="00274DB9" w:rsidRDefault="004F5A82">
            <w:pPr>
              <w:spacing w:before="60" w:after="60"/>
            </w:pPr>
            <w:r>
              <w:rPr>
                <w:i/>
                <w:color w:val="A09890"/>
                <w:sz w:val="18"/>
              </w:rPr>
              <w:t>e.g., 100% cash at close</w:t>
            </w:r>
          </w:p>
        </w:tc>
        <w:tc>
          <w:tcPr>
            <w:tcW w:w="3264" w:type="dxa"/>
            <w:shd w:val="clear" w:color="auto" w:fill="D8EAE0"/>
          </w:tcPr>
          <w:p w14:paraId="046FFCDB" w14:textId="77777777" w:rsidR="00274DB9" w:rsidRDefault="00274DB9">
            <w:pPr>
              <w:spacing w:before="60" w:after="60"/>
            </w:pPr>
          </w:p>
        </w:tc>
      </w:tr>
      <w:tr w:rsidR="00274DB9" w14:paraId="5F597D93" w14:textId="77777777">
        <w:tc>
          <w:tcPr>
            <w:tcW w:w="3264" w:type="dxa"/>
            <w:shd w:val="clear" w:color="auto" w:fill="FFFFFF"/>
          </w:tcPr>
          <w:p w14:paraId="6AE0C5D5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Seller Note Willingness</w:t>
            </w:r>
          </w:p>
        </w:tc>
        <w:tc>
          <w:tcPr>
            <w:tcW w:w="3264" w:type="dxa"/>
            <w:shd w:val="clear" w:color="auto" w:fill="FFFFFF"/>
          </w:tcPr>
          <w:p w14:paraId="4C127AA2" w14:textId="77777777" w:rsidR="00274DB9" w:rsidRDefault="004F5A82">
            <w:pPr>
              <w:spacing w:before="60" w:after="60"/>
            </w:pPr>
            <w:r>
              <w:rPr>
                <w:i/>
                <w:color w:val="A09890"/>
                <w:sz w:val="18"/>
              </w:rPr>
              <w:t>e.g., Up to 10% of deal</w:t>
            </w:r>
          </w:p>
        </w:tc>
        <w:tc>
          <w:tcPr>
            <w:tcW w:w="3264" w:type="dxa"/>
            <w:shd w:val="clear" w:color="auto" w:fill="FFFFFF"/>
          </w:tcPr>
          <w:p w14:paraId="7BF7753C" w14:textId="77777777" w:rsidR="00274DB9" w:rsidRDefault="00274DB9">
            <w:pPr>
              <w:spacing w:before="60" w:after="60"/>
            </w:pPr>
          </w:p>
        </w:tc>
      </w:tr>
      <w:tr w:rsidR="00274DB9" w14:paraId="5C8E01AF" w14:textId="77777777">
        <w:tc>
          <w:tcPr>
            <w:tcW w:w="3264" w:type="dxa"/>
            <w:shd w:val="clear" w:color="auto" w:fill="D8EAE0"/>
          </w:tcPr>
          <w:p w14:paraId="07335722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Earnout Willingness</w:t>
            </w:r>
          </w:p>
        </w:tc>
        <w:tc>
          <w:tcPr>
            <w:tcW w:w="3264" w:type="dxa"/>
            <w:shd w:val="clear" w:color="auto" w:fill="D8EAE0"/>
          </w:tcPr>
          <w:p w14:paraId="57A267F3" w14:textId="77777777" w:rsidR="00274DB9" w:rsidRDefault="004F5A82">
            <w:pPr>
              <w:spacing w:before="60" w:after="60"/>
            </w:pPr>
            <w:r>
              <w:rPr>
                <w:i/>
                <w:color w:val="A09890"/>
                <w:sz w:val="18"/>
              </w:rPr>
              <w:t>e.g., Up to 15% over 2 years</w:t>
            </w:r>
          </w:p>
        </w:tc>
        <w:tc>
          <w:tcPr>
            <w:tcW w:w="3264" w:type="dxa"/>
            <w:shd w:val="clear" w:color="auto" w:fill="D8EAE0"/>
          </w:tcPr>
          <w:p w14:paraId="0C7AC2C0" w14:textId="77777777" w:rsidR="00274DB9" w:rsidRDefault="00274DB9">
            <w:pPr>
              <w:spacing w:before="60" w:after="60"/>
            </w:pPr>
          </w:p>
        </w:tc>
      </w:tr>
      <w:tr w:rsidR="00274DB9" w14:paraId="40969544" w14:textId="77777777">
        <w:tc>
          <w:tcPr>
            <w:tcW w:w="3264" w:type="dxa"/>
            <w:shd w:val="clear" w:color="auto" w:fill="FFFFFF"/>
          </w:tcPr>
          <w:p w14:paraId="4EE390C8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Equity Rollover Willingness</w:t>
            </w:r>
          </w:p>
        </w:tc>
        <w:tc>
          <w:tcPr>
            <w:tcW w:w="3264" w:type="dxa"/>
            <w:shd w:val="clear" w:color="auto" w:fill="FFFFFF"/>
          </w:tcPr>
          <w:p w14:paraId="0B362C50" w14:textId="77777777" w:rsidR="00274DB9" w:rsidRDefault="004F5A82">
            <w:pPr>
              <w:spacing w:before="60" w:after="60"/>
            </w:pPr>
            <w:r>
              <w:rPr>
                <w:i/>
                <w:color w:val="A09890"/>
                <w:sz w:val="18"/>
              </w:rPr>
              <w:t>e.g., 20% rollover with PE</w:t>
            </w:r>
          </w:p>
        </w:tc>
        <w:tc>
          <w:tcPr>
            <w:tcW w:w="3264" w:type="dxa"/>
            <w:shd w:val="clear" w:color="auto" w:fill="FFFFFF"/>
          </w:tcPr>
          <w:p w14:paraId="384EC2DE" w14:textId="77777777" w:rsidR="00274DB9" w:rsidRDefault="00274DB9">
            <w:pPr>
              <w:spacing w:before="60" w:after="60"/>
            </w:pPr>
          </w:p>
        </w:tc>
      </w:tr>
      <w:tr w:rsidR="00274DB9" w14:paraId="5BC2AAB2" w14:textId="77777777">
        <w:tc>
          <w:tcPr>
            <w:tcW w:w="3264" w:type="dxa"/>
            <w:shd w:val="clear" w:color="auto" w:fill="D8EAE0"/>
          </w:tcPr>
          <w:p w14:paraId="6BE92AA4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Asset Sale vs. Stock Sale</w:t>
            </w:r>
          </w:p>
        </w:tc>
        <w:tc>
          <w:tcPr>
            <w:tcW w:w="3264" w:type="dxa"/>
            <w:shd w:val="clear" w:color="auto" w:fill="D8EAE0"/>
          </w:tcPr>
          <w:p w14:paraId="6B15C6B8" w14:textId="77777777" w:rsidR="00274DB9" w:rsidRDefault="004F5A82">
            <w:pPr>
              <w:spacing w:before="60" w:after="60"/>
            </w:pPr>
            <w:r>
              <w:rPr>
                <w:i/>
                <w:color w:val="A09890"/>
                <w:sz w:val="18"/>
              </w:rPr>
              <w:t>e.g., Prefer stock sale</w:t>
            </w:r>
          </w:p>
        </w:tc>
        <w:tc>
          <w:tcPr>
            <w:tcW w:w="3264" w:type="dxa"/>
            <w:shd w:val="clear" w:color="auto" w:fill="D8EAE0"/>
          </w:tcPr>
          <w:p w14:paraId="3D756579" w14:textId="77777777" w:rsidR="00274DB9" w:rsidRDefault="00274DB9">
            <w:pPr>
              <w:spacing w:before="60" w:after="60"/>
            </w:pPr>
          </w:p>
        </w:tc>
      </w:tr>
      <w:tr w:rsidR="00274DB9" w14:paraId="43B1E6EA" w14:textId="77777777">
        <w:tc>
          <w:tcPr>
            <w:tcW w:w="3264" w:type="dxa"/>
            <w:shd w:val="clear" w:color="auto" w:fill="FFFFFF"/>
          </w:tcPr>
          <w:p w14:paraId="561B6367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Minimum Acceptable Net Proceeds</w:t>
            </w:r>
          </w:p>
        </w:tc>
        <w:tc>
          <w:tcPr>
            <w:tcW w:w="3264" w:type="dxa"/>
            <w:shd w:val="clear" w:color="auto" w:fill="FFFFFF"/>
          </w:tcPr>
          <w:p w14:paraId="73C1401B" w14:textId="77777777" w:rsidR="00274DB9" w:rsidRDefault="004F5A82">
            <w:pPr>
              <w:spacing w:before="60" w:after="60"/>
            </w:pPr>
            <w:r>
              <w:rPr>
                <w:i/>
                <w:color w:val="A09890"/>
                <w:sz w:val="18"/>
              </w:rPr>
              <w:t>$</w:t>
            </w:r>
          </w:p>
        </w:tc>
        <w:tc>
          <w:tcPr>
            <w:tcW w:w="3264" w:type="dxa"/>
            <w:shd w:val="clear" w:color="auto" w:fill="FFFFFF"/>
          </w:tcPr>
          <w:p w14:paraId="57C535E8" w14:textId="77777777" w:rsidR="00274DB9" w:rsidRDefault="00274DB9">
            <w:pPr>
              <w:spacing w:before="60" w:after="60"/>
            </w:pPr>
          </w:p>
        </w:tc>
      </w:tr>
    </w:tbl>
    <w:p w14:paraId="1AF46C7C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2D6A4F"/>
          <w:left w:val="single" w:sz="4" w:space="0" w:color="2D6A4F"/>
          <w:bottom w:val="single" w:sz="4" w:space="0" w:color="2D6A4F"/>
          <w:right w:val="single" w:sz="4" w:space="0" w:color="2D6A4F"/>
          <w:insideH w:val="single" w:sz="4" w:space="0" w:color="2D6A4F"/>
          <w:insideV w:val="single" w:sz="4" w:space="0" w:color="2D6A4F"/>
        </w:tblBorders>
        <w:tblLook w:val="04A0" w:firstRow="1" w:lastRow="0" w:firstColumn="1" w:lastColumn="0" w:noHBand="0" w:noVBand="1"/>
      </w:tblPr>
      <w:tblGrid>
        <w:gridCol w:w="9792"/>
      </w:tblGrid>
      <w:tr w:rsidR="00274DB9" w14:paraId="5084644B" w14:textId="77777777">
        <w:tc>
          <w:tcPr>
            <w:tcW w:w="9792" w:type="dxa"/>
            <w:shd w:val="clear" w:color="auto" w:fill="2D6A4F"/>
          </w:tcPr>
          <w:p w14:paraId="2DF2A3D8" w14:textId="77777777" w:rsidR="00274DB9" w:rsidRDefault="004F5A82">
            <w:pPr>
              <w:spacing w:before="60" w:after="60"/>
            </w:pPr>
            <w:r>
              <w:rPr>
                <w:b/>
                <w:color w:val="FFFFFF"/>
                <w:sz w:val="22"/>
              </w:rPr>
              <w:t xml:space="preserve">  Phase 3C  |  Buyer Universe &amp; Target Profile</w:t>
            </w:r>
          </w:p>
        </w:tc>
      </w:tr>
    </w:tbl>
    <w:p w14:paraId="02086E63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CCC5B5"/>
          <w:left w:val="single" w:sz="4" w:space="0" w:color="CCC5B5"/>
          <w:bottom w:val="single" w:sz="4" w:space="0" w:color="CCC5B5"/>
          <w:right w:val="single" w:sz="4" w:space="0" w:color="CCC5B5"/>
          <w:insideH w:val="single" w:sz="4" w:space="0" w:color="CCC5B5"/>
          <w:insideV w:val="single" w:sz="4" w:space="0" w:color="CCC5B5"/>
        </w:tblBorders>
        <w:tblLook w:val="04A0" w:firstRow="1" w:lastRow="0" w:firstColumn="1" w:lastColumn="0" w:noHBand="0" w:noVBand="1"/>
      </w:tblPr>
      <w:tblGrid>
        <w:gridCol w:w="2448"/>
        <w:gridCol w:w="2448"/>
        <w:gridCol w:w="2448"/>
        <w:gridCol w:w="2448"/>
      </w:tblGrid>
      <w:tr w:rsidR="00274DB9" w14:paraId="7CC69C8E" w14:textId="77777777">
        <w:tc>
          <w:tcPr>
            <w:tcW w:w="2448" w:type="dxa"/>
            <w:shd w:val="clear" w:color="auto" w:fill="1A4731"/>
          </w:tcPr>
          <w:p w14:paraId="187F76FA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Buyer Type</w:t>
            </w:r>
          </w:p>
        </w:tc>
        <w:tc>
          <w:tcPr>
            <w:tcW w:w="2448" w:type="dxa"/>
            <w:shd w:val="clear" w:color="auto" w:fill="1A4731"/>
          </w:tcPr>
          <w:p w14:paraId="6D041256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Fit Assessment</w:t>
            </w:r>
          </w:p>
        </w:tc>
        <w:tc>
          <w:tcPr>
            <w:tcW w:w="2448" w:type="dxa"/>
            <w:shd w:val="clear" w:color="auto" w:fill="1A4731"/>
          </w:tcPr>
          <w:p w14:paraId="504062F4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Pros</w:t>
            </w:r>
          </w:p>
        </w:tc>
        <w:tc>
          <w:tcPr>
            <w:tcW w:w="2448" w:type="dxa"/>
            <w:shd w:val="clear" w:color="auto" w:fill="1A4731"/>
          </w:tcPr>
          <w:p w14:paraId="51211244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Cons / Concerns</w:t>
            </w:r>
          </w:p>
        </w:tc>
      </w:tr>
      <w:tr w:rsidR="00274DB9" w14:paraId="3DCDD4E1" w14:textId="77777777">
        <w:tc>
          <w:tcPr>
            <w:tcW w:w="2448" w:type="dxa"/>
            <w:shd w:val="clear" w:color="auto" w:fill="D8EAE0"/>
          </w:tcPr>
          <w:p w14:paraId="6A70FC54" w14:textId="77777777" w:rsidR="00274DB9" w:rsidRDefault="004F5A82">
            <w:pPr>
              <w:spacing w:before="55" w:after="55"/>
            </w:pPr>
            <w:r>
              <w:rPr>
                <w:b/>
                <w:color w:val="1A4731"/>
                <w:sz w:val="18"/>
              </w:rPr>
              <w:t>Strategic / Corporate Buyer</w:t>
            </w:r>
          </w:p>
        </w:tc>
        <w:tc>
          <w:tcPr>
            <w:tcW w:w="2448" w:type="dxa"/>
            <w:shd w:val="clear" w:color="auto" w:fill="D8EAE0"/>
          </w:tcPr>
          <w:p w14:paraId="0B8D0F64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Strong  ☐ Moderate  ☐ Weak</w:t>
            </w:r>
          </w:p>
        </w:tc>
        <w:tc>
          <w:tcPr>
            <w:tcW w:w="2448" w:type="dxa"/>
            <w:shd w:val="clear" w:color="auto" w:fill="D8EAE0"/>
          </w:tcPr>
          <w:p w14:paraId="3D941FE2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Premium valuation; synergies; immediate close</w:t>
            </w:r>
          </w:p>
        </w:tc>
        <w:tc>
          <w:tcPr>
            <w:tcW w:w="2448" w:type="dxa"/>
            <w:shd w:val="clear" w:color="auto" w:fill="D8EAE0"/>
          </w:tcPr>
          <w:p w14:paraId="7697EF8C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 xml:space="preserve">Cultural fit </w:t>
            </w:r>
            <w:r>
              <w:rPr>
                <w:color w:val="1C1C1C"/>
                <w:sz w:val="18"/>
              </w:rPr>
              <w:t>risk; employee concerns</w:t>
            </w:r>
          </w:p>
        </w:tc>
      </w:tr>
      <w:tr w:rsidR="00274DB9" w14:paraId="20B2F10B" w14:textId="77777777">
        <w:tc>
          <w:tcPr>
            <w:tcW w:w="2448" w:type="dxa"/>
            <w:shd w:val="clear" w:color="auto" w:fill="FFFFFF"/>
          </w:tcPr>
          <w:p w14:paraId="1C6CA1DE" w14:textId="77777777" w:rsidR="00274DB9" w:rsidRDefault="004F5A82">
            <w:pPr>
              <w:spacing w:before="55" w:after="55"/>
            </w:pPr>
            <w:r>
              <w:rPr>
                <w:b/>
                <w:color w:val="1A4731"/>
                <w:sz w:val="18"/>
              </w:rPr>
              <w:t>Private Equity (Control)</w:t>
            </w:r>
          </w:p>
        </w:tc>
        <w:tc>
          <w:tcPr>
            <w:tcW w:w="2448" w:type="dxa"/>
            <w:shd w:val="clear" w:color="auto" w:fill="FFFFFF"/>
          </w:tcPr>
          <w:p w14:paraId="0E8A8B3B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Strong  ☐ Moderate  ☐ Weak</w:t>
            </w:r>
          </w:p>
        </w:tc>
        <w:tc>
          <w:tcPr>
            <w:tcW w:w="2448" w:type="dxa"/>
            <w:shd w:val="clear" w:color="auto" w:fill="FFFFFF"/>
          </w:tcPr>
          <w:p w14:paraId="740C1825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Speed; professionalism; growth capital</w:t>
            </w:r>
          </w:p>
        </w:tc>
        <w:tc>
          <w:tcPr>
            <w:tcW w:w="2448" w:type="dxa"/>
            <w:shd w:val="clear" w:color="auto" w:fill="FFFFFF"/>
          </w:tcPr>
          <w:p w14:paraId="0F0728BF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Rollover required; management scrutiny</w:t>
            </w:r>
          </w:p>
        </w:tc>
      </w:tr>
      <w:tr w:rsidR="00274DB9" w14:paraId="111E3BE9" w14:textId="77777777">
        <w:tc>
          <w:tcPr>
            <w:tcW w:w="2448" w:type="dxa"/>
            <w:shd w:val="clear" w:color="auto" w:fill="D8EAE0"/>
          </w:tcPr>
          <w:p w14:paraId="0BD5FBAE" w14:textId="77777777" w:rsidR="00274DB9" w:rsidRDefault="004F5A82">
            <w:pPr>
              <w:spacing w:before="55" w:after="55"/>
            </w:pPr>
            <w:r>
              <w:rPr>
                <w:b/>
                <w:color w:val="1A4731"/>
                <w:sz w:val="18"/>
              </w:rPr>
              <w:t>Management Buyout (MBO)</w:t>
            </w:r>
          </w:p>
        </w:tc>
        <w:tc>
          <w:tcPr>
            <w:tcW w:w="2448" w:type="dxa"/>
            <w:shd w:val="clear" w:color="auto" w:fill="D8EAE0"/>
          </w:tcPr>
          <w:p w14:paraId="2B24FD08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Strong  ☐ Moderate  ☐ Weak</w:t>
            </w:r>
          </w:p>
        </w:tc>
        <w:tc>
          <w:tcPr>
            <w:tcW w:w="2448" w:type="dxa"/>
            <w:shd w:val="clear" w:color="auto" w:fill="D8EAE0"/>
          </w:tcPr>
          <w:p w14:paraId="450BE5EF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Legacy preserved; smooth transition</w:t>
            </w:r>
          </w:p>
        </w:tc>
        <w:tc>
          <w:tcPr>
            <w:tcW w:w="2448" w:type="dxa"/>
            <w:shd w:val="clear" w:color="auto" w:fill="D8EAE0"/>
          </w:tcPr>
          <w:p w14:paraId="7480ED58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Financing risk; lower valuation</w:t>
            </w:r>
          </w:p>
        </w:tc>
      </w:tr>
      <w:tr w:rsidR="00274DB9" w14:paraId="5A976F09" w14:textId="77777777">
        <w:tc>
          <w:tcPr>
            <w:tcW w:w="2448" w:type="dxa"/>
            <w:shd w:val="clear" w:color="auto" w:fill="FFFFFF"/>
          </w:tcPr>
          <w:p w14:paraId="4FED25B2" w14:textId="77777777" w:rsidR="00274DB9" w:rsidRDefault="004F5A82">
            <w:pPr>
              <w:spacing w:before="55" w:after="55"/>
            </w:pPr>
            <w:r>
              <w:rPr>
                <w:b/>
                <w:color w:val="1A4731"/>
                <w:sz w:val="18"/>
              </w:rPr>
              <w:t>ESOP</w:t>
            </w:r>
          </w:p>
        </w:tc>
        <w:tc>
          <w:tcPr>
            <w:tcW w:w="2448" w:type="dxa"/>
            <w:shd w:val="clear" w:color="auto" w:fill="FFFFFF"/>
          </w:tcPr>
          <w:p w14:paraId="57CC0583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Strong  ☐ Moderate  ☐ Weak</w:t>
            </w:r>
          </w:p>
        </w:tc>
        <w:tc>
          <w:tcPr>
            <w:tcW w:w="2448" w:type="dxa"/>
            <w:shd w:val="clear" w:color="auto" w:fill="FFFFFF"/>
          </w:tcPr>
          <w:p w14:paraId="48FC695A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Tax advantages; employee ownership</w:t>
            </w:r>
          </w:p>
        </w:tc>
        <w:tc>
          <w:tcPr>
            <w:tcW w:w="2448" w:type="dxa"/>
            <w:shd w:val="clear" w:color="auto" w:fill="FFFFFF"/>
          </w:tcPr>
          <w:p w14:paraId="166277B7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Complex structure; valuation limits</w:t>
            </w:r>
          </w:p>
        </w:tc>
      </w:tr>
    </w:tbl>
    <w:p w14:paraId="7E8B9803" w14:textId="77777777" w:rsidR="00274DB9" w:rsidRDefault="00274DB9">
      <w:pPr>
        <w:spacing w:after="30"/>
      </w:pPr>
    </w:p>
    <w:p w14:paraId="4C53B2EF" w14:textId="77777777" w:rsidR="00274DB9" w:rsidRDefault="00274DB9">
      <w:pPr>
        <w:spacing w:after="30"/>
      </w:pPr>
    </w:p>
    <w:tbl>
      <w:tblPr>
        <w:tblW w:w="0" w:type="auto"/>
        <w:tblBorders>
          <w:top w:val="single" w:sz="8" w:space="0" w:color="7B341E"/>
          <w:left w:val="single" w:sz="8" w:space="0" w:color="7B341E"/>
          <w:bottom w:val="single" w:sz="8" w:space="0" w:color="7B341E"/>
          <w:right w:val="single" w:sz="8" w:space="0" w:color="7B341E"/>
          <w:insideH w:val="single" w:sz="8" w:space="0" w:color="7B341E"/>
          <w:insideV w:val="single" w:sz="8" w:space="0" w:color="7B341E"/>
        </w:tblBorders>
        <w:tblLook w:val="04A0" w:firstRow="1" w:lastRow="0" w:firstColumn="1" w:lastColumn="0" w:noHBand="0" w:noVBand="1"/>
      </w:tblPr>
      <w:tblGrid>
        <w:gridCol w:w="1584"/>
        <w:gridCol w:w="6048"/>
        <w:gridCol w:w="2160"/>
      </w:tblGrid>
      <w:tr w:rsidR="00274DB9" w14:paraId="58D073C4" w14:textId="77777777">
        <w:tc>
          <w:tcPr>
            <w:tcW w:w="1584" w:type="dxa"/>
            <w:shd w:val="clear" w:color="auto" w:fill="7B341E"/>
          </w:tcPr>
          <w:p w14:paraId="420460CD" w14:textId="77777777" w:rsidR="00274DB9" w:rsidRDefault="004F5A82">
            <w:pPr>
              <w:spacing w:before="80" w:after="10"/>
              <w:jc w:val="center"/>
            </w:pPr>
            <w:r>
              <w:rPr>
                <w:b/>
                <w:color w:val="B7922A"/>
                <w:sz w:val="22"/>
              </w:rPr>
              <w:t>PHASE 4</w:t>
            </w:r>
          </w:p>
        </w:tc>
        <w:tc>
          <w:tcPr>
            <w:tcW w:w="6048" w:type="dxa"/>
            <w:shd w:val="clear" w:color="auto" w:fill="7B341E"/>
          </w:tcPr>
          <w:p w14:paraId="3D027A7B" w14:textId="77777777" w:rsidR="00274DB9" w:rsidRDefault="004F5A82">
            <w:pPr>
              <w:spacing w:before="80" w:after="10"/>
            </w:pPr>
            <w:r>
              <w:rPr>
                <w:b/>
                <w:color w:val="FFFFFF"/>
                <w:sz w:val="26"/>
              </w:rPr>
              <w:t>GO-TO-MARKET &amp; MARKETING MATERIALS</w:t>
            </w:r>
          </w:p>
        </w:tc>
        <w:tc>
          <w:tcPr>
            <w:tcW w:w="2160" w:type="dxa"/>
            <w:shd w:val="clear" w:color="auto" w:fill="7B341E"/>
          </w:tcPr>
          <w:p w14:paraId="23218AA4" w14:textId="77777777" w:rsidR="00274DB9" w:rsidRDefault="004F5A82">
            <w:pPr>
              <w:spacing w:before="80" w:after="10"/>
              <w:jc w:val="right"/>
            </w:pPr>
            <w:r>
              <w:rPr>
                <w:color w:val="C8E0D4"/>
                <w:sz w:val="18"/>
              </w:rPr>
              <w:t>⏱</w:t>
            </w:r>
            <w:r>
              <w:rPr>
                <w:color w:val="C8E0D4"/>
                <w:sz w:val="18"/>
              </w:rPr>
              <w:t xml:space="preserve">  Months 1–3 of Active Process</w:t>
            </w:r>
          </w:p>
        </w:tc>
      </w:tr>
      <w:tr w:rsidR="00274DB9" w14:paraId="2FCD853B" w14:textId="77777777">
        <w:tc>
          <w:tcPr>
            <w:tcW w:w="9792" w:type="dxa"/>
            <w:gridSpan w:val="3"/>
            <w:shd w:val="clear" w:color="auto" w:fill="7B341E"/>
          </w:tcPr>
          <w:p w14:paraId="4FF61D43" w14:textId="77777777" w:rsidR="00274DB9" w:rsidRDefault="004F5A82">
            <w:pPr>
              <w:spacing w:after="80"/>
            </w:pPr>
            <w:r>
              <w:rPr>
                <w:i/>
                <w:color w:val="D4E8DC"/>
                <w:sz w:val="19"/>
              </w:rPr>
              <w:t xml:space="preserve">  Prepare all marketing documents, launch the confidential sale process, qualify buyers, and manage initial outreach.</w:t>
            </w:r>
          </w:p>
        </w:tc>
      </w:tr>
    </w:tbl>
    <w:p w14:paraId="7A7D05DE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2D6A4F"/>
          <w:left w:val="single" w:sz="4" w:space="0" w:color="2D6A4F"/>
          <w:bottom w:val="single" w:sz="4" w:space="0" w:color="2D6A4F"/>
          <w:right w:val="single" w:sz="4" w:space="0" w:color="2D6A4F"/>
          <w:insideH w:val="single" w:sz="4" w:space="0" w:color="2D6A4F"/>
          <w:insideV w:val="single" w:sz="4" w:space="0" w:color="2D6A4F"/>
        </w:tblBorders>
        <w:tblLook w:val="04A0" w:firstRow="1" w:lastRow="0" w:firstColumn="1" w:lastColumn="0" w:noHBand="0" w:noVBand="1"/>
      </w:tblPr>
      <w:tblGrid>
        <w:gridCol w:w="9792"/>
      </w:tblGrid>
      <w:tr w:rsidR="00274DB9" w14:paraId="0A16DEBD" w14:textId="77777777">
        <w:tc>
          <w:tcPr>
            <w:tcW w:w="9792" w:type="dxa"/>
            <w:shd w:val="clear" w:color="auto" w:fill="2D6A4F"/>
          </w:tcPr>
          <w:p w14:paraId="295702E5" w14:textId="77777777" w:rsidR="00274DB9" w:rsidRDefault="004F5A82">
            <w:pPr>
              <w:spacing w:before="60" w:after="60"/>
            </w:pPr>
            <w:r>
              <w:rPr>
                <w:b/>
                <w:color w:val="FFFFFF"/>
                <w:sz w:val="22"/>
              </w:rPr>
              <w:t xml:space="preserve">  Phase 4A  |  Marketing Document Checklist</w:t>
            </w:r>
          </w:p>
        </w:tc>
      </w:tr>
    </w:tbl>
    <w:p w14:paraId="2A6BC071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CCC5B5"/>
          <w:left w:val="single" w:sz="4" w:space="0" w:color="CCC5B5"/>
          <w:bottom w:val="single" w:sz="4" w:space="0" w:color="CCC5B5"/>
          <w:right w:val="single" w:sz="4" w:space="0" w:color="CCC5B5"/>
          <w:insideH w:val="single" w:sz="4" w:space="0" w:color="CCC5B5"/>
          <w:insideV w:val="single" w:sz="4" w:space="0" w:color="CCC5B5"/>
        </w:tblBorders>
        <w:tblLook w:val="04A0" w:firstRow="1" w:lastRow="0" w:firstColumn="1" w:lastColumn="0" w:noHBand="0" w:noVBand="1"/>
      </w:tblPr>
      <w:tblGrid>
        <w:gridCol w:w="1883"/>
        <w:gridCol w:w="4130"/>
        <w:gridCol w:w="2014"/>
        <w:gridCol w:w="1981"/>
      </w:tblGrid>
      <w:tr w:rsidR="00274DB9" w14:paraId="3FF1515A" w14:textId="77777777">
        <w:tc>
          <w:tcPr>
            <w:tcW w:w="2448" w:type="dxa"/>
            <w:shd w:val="clear" w:color="auto" w:fill="1A4731"/>
          </w:tcPr>
          <w:p w14:paraId="02C28958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w="2448" w:type="dxa"/>
            <w:shd w:val="clear" w:color="auto" w:fill="1A4731"/>
          </w:tcPr>
          <w:p w14:paraId="7C1BA3B8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Task / Requirement</w:t>
            </w:r>
          </w:p>
        </w:tc>
        <w:tc>
          <w:tcPr>
            <w:tcW w:w="2448" w:type="dxa"/>
            <w:shd w:val="clear" w:color="auto" w:fill="1A4731"/>
          </w:tcPr>
          <w:p w14:paraId="4B64D73C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Status</w:t>
            </w:r>
          </w:p>
        </w:tc>
        <w:tc>
          <w:tcPr>
            <w:tcW w:w="2448" w:type="dxa"/>
            <w:shd w:val="clear" w:color="auto" w:fill="1A4731"/>
          </w:tcPr>
          <w:p w14:paraId="76A20045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Notes / Owner</w:t>
            </w:r>
          </w:p>
        </w:tc>
      </w:tr>
      <w:tr w:rsidR="00274DB9" w14:paraId="4A37C646" w14:textId="77777777">
        <w:tc>
          <w:tcPr>
            <w:tcW w:w="504" w:type="dxa"/>
            <w:shd w:val="clear" w:color="auto" w:fill="D8EAE0"/>
          </w:tcPr>
          <w:p w14:paraId="27CAADF5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1</w:t>
            </w:r>
          </w:p>
        </w:tc>
        <w:tc>
          <w:tcPr>
            <w:tcW w:w="5184" w:type="dxa"/>
            <w:shd w:val="clear" w:color="auto" w:fill="D8EAE0"/>
          </w:tcPr>
          <w:p w14:paraId="258055B0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 xml:space="preserve">Confidential Information Memorandum </w:t>
            </w:r>
            <w:r>
              <w:rPr>
                <w:color w:val="1C1C1C"/>
                <w:sz w:val="18"/>
              </w:rPr>
              <w:t>(CIM) drafted and approved</w:t>
            </w:r>
          </w:p>
        </w:tc>
        <w:tc>
          <w:tcPr>
            <w:tcW w:w="1728" w:type="dxa"/>
            <w:shd w:val="clear" w:color="auto" w:fill="D8EAE0"/>
          </w:tcPr>
          <w:p w14:paraId="476417EE" w14:textId="77777777" w:rsidR="00274DB9" w:rsidRDefault="004F5A82">
            <w:pPr>
              <w:spacing w:before="55" w:after="55"/>
            </w:pPr>
            <w:r>
              <w:rPr>
                <w:i/>
                <w:color w:val="A09890"/>
                <w:sz w:val="17"/>
              </w:rPr>
              <w:t>☐</w:t>
            </w:r>
            <w:r>
              <w:rPr>
                <w:i/>
                <w:color w:val="A09890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D8EAE0"/>
          </w:tcPr>
          <w:p w14:paraId="65F6DAE1" w14:textId="77777777" w:rsidR="00274DB9" w:rsidRDefault="00274DB9">
            <w:pPr>
              <w:spacing w:before="55" w:after="55"/>
            </w:pPr>
          </w:p>
        </w:tc>
      </w:tr>
      <w:tr w:rsidR="00274DB9" w14:paraId="37961DBA" w14:textId="77777777">
        <w:tc>
          <w:tcPr>
            <w:tcW w:w="504" w:type="dxa"/>
            <w:shd w:val="clear" w:color="auto" w:fill="FFFFFF"/>
          </w:tcPr>
          <w:p w14:paraId="58BE51C8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2</w:t>
            </w:r>
          </w:p>
        </w:tc>
        <w:tc>
          <w:tcPr>
            <w:tcW w:w="5184" w:type="dxa"/>
            <w:shd w:val="clear" w:color="auto" w:fill="FFFFFF"/>
          </w:tcPr>
          <w:p w14:paraId="18544425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Executive Summary / Teaser (blind profile) prepared</w:t>
            </w:r>
          </w:p>
        </w:tc>
        <w:tc>
          <w:tcPr>
            <w:tcW w:w="1728" w:type="dxa"/>
            <w:shd w:val="clear" w:color="auto" w:fill="FFFFFF"/>
          </w:tcPr>
          <w:p w14:paraId="73C6F4CA" w14:textId="77777777" w:rsidR="00274DB9" w:rsidRDefault="004F5A82">
            <w:pPr>
              <w:spacing w:before="55" w:after="55"/>
            </w:pPr>
            <w:r>
              <w:rPr>
                <w:i/>
                <w:color w:val="A09890"/>
                <w:sz w:val="17"/>
              </w:rPr>
              <w:t>☐</w:t>
            </w:r>
            <w:r>
              <w:rPr>
                <w:i/>
                <w:color w:val="A09890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FFFFFF"/>
          </w:tcPr>
          <w:p w14:paraId="32A9CFD0" w14:textId="77777777" w:rsidR="00274DB9" w:rsidRDefault="00274DB9">
            <w:pPr>
              <w:spacing w:before="55" w:after="55"/>
            </w:pPr>
          </w:p>
        </w:tc>
      </w:tr>
      <w:tr w:rsidR="00274DB9" w14:paraId="73A6C5AB" w14:textId="77777777">
        <w:tc>
          <w:tcPr>
            <w:tcW w:w="504" w:type="dxa"/>
            <w:shd w:val="clear" w:color="auto" w:fill="D8EAE0"/>
          </w:tcPr>
          <w:p w14:paraId="14FF4722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3</w:t>
            </w:r>
          </w:p>
        </w:tc>
        <w:tc>
          <w:tcPr>
            <w:tcW w:w="5184" w:type="dxa"/>
            <w:shd w:val="clear" w:color="auto" w:fill="D8EAE0"/>
          </w:tcPr>
          <w:p w14:paraId="20589FAC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Non-Disclosure Agreement (NDA) template finalized with counsel</w:t>
            </w:r>
          </w:p>
        </w:tc>
        <w:tc>
          <w:tcPr>
            <w:tcW w:w="1728" w:type="dxa"/>
            <w:shd w:val="clear" w:color="auto" w:fill="D8EAE0"/>
          </w:tcPr>
          <w:p w14:paraId="02F2456E" w14:textId="77777777" w:rsidR="00274DB9" w:rsidRDefault="004F5A82">
            <w:pPr>
              <w:spacing w:before="55" w:after="55"/>
            </w:pPr>
            <w:r>
              <w:rPr>
                <w:i/>
                <w:color w:val="A09890"/>
                <w:sz w:val="17"/>
              </w:rPr>
              <w:t>☐</w:t>
            </w:r>
            <w:r>
              <w:rPr>
                <w:i/>
                <w:color w:val="A09890"/>
                <w:sz w:val="17"/>
              </w:rPr>
              <w:t xml:space="preserve"> Complete  ☐ In </w:t>
            </w:r>
            <w:r>
              <w:rPr>
                <w:i/>
                <w:color w:val="A09890"/>
                <w:sz w:val="17"/>
              </w:rPr>
              <w:t>Progress  ☐ Not Started</w:t>
            </w:r>
          </w:p>
        </w:tc>
        <w:tc>
          <w:tcPr>
            <w:tcW w:w="2376" w:type="dxa"/>
            <w:shd w:val="clear" w:color="auto" w:fill="D8EAE0"/>
          </w:tcPr>
          <w:p w14:paraId="235E4C6D" w14:textId="77777777" w:rsidR="00274DB9" w:rsidRDefault="00274DB9">
            <w:pPr>
              <w:spacing w:before="55" w:after="55"/>
            </w:pPr>
          </w:p>
        </w:tc>
      </w:tr>
      <w:tr w:rsidR="00274DB9" w14:paraId="4E6CB22D" w14:textId="77777777">
        <w:tc>
          <w:tcPr>
            <w:tcW w:w="504" w:type="dxa"/>
            <w:shd w:val="clear" w:color="auto" w:fill="FFFFFF"/>
          </w:tcPr>
          <w:p w14:paraId="5FFA1A52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4</w:t>
            </w:r>
          </w:p>
        </w:tc>
        <w:tc>
          <w:tcPr>
            <w:tcW w:w="5184" w:type="dxa"/>
            <w:shd w:val="clear" w:color="auto" w:fill="FFFFFF"/>
          </w:tcPr>
          <w:p w14:paraId="18D09688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Buyer target list compiled and tiered (Tier 1, 2, 3)</w:t>
            </w:r>
          </w:p>
        </w:tc>
        <w:tc>
          <w:tcPr>
            <w:tcW w:w="1728" w:type="dxa"/>
            <w:shd w:val="clear" w:color="auto" w:fill="FFFFFF"/>
          </w:tcPr>
          <w:p w14:paraId="152B919C" w14:textId="77777777" w:rsidR="00274DB9" w:rsidRDefault="004F5A82">
            <w:pPr>
              <w:spacing w:before="55" w:after="55"/>
            </w:pPr>
            <w:r>
              <w:rPr>
                <w:i/>
                <w:color w:val="A09890"/>
                <w:sz w:val="17"/>
              </w:rPr>
              <w:t>☐</w:t>
            </w:r>
            <w:r>
              <w:rPr>
                <w:i/>
                <w:color w:val="A09890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FFFFFF"/>
          </w:tcPr>
          <w:p w14:paraId="437DDBF9" w14:textId="77777777" w:rsidR="00274DB9" w:rsidRDefault="00274DB9">
            <w:pPr>
              <w:spacing w:before="55" w:after="55"/>
            </w:pPr>
          </w:p>
        </w:tc>
      </w:tr>
      <w:tr w:rsidR="00274DB9" w14:paraId="2FCF5C20" w14:textId="77777777">
        <w:tc>
          <w:tcPr>
            <w:tcW w:w="504" w:type="dxa"/>
            <w:shd w:val="clear" w:color="auto" w:fill="D8EAE0"/>
          </w:tcPr>
          <w:p w14:paraId="3AFC5691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5</w:t>
            </w:r>
          </w:p>
        </w:tc>
        <w:tc>
          <w:tcPr>
            <w:tcW w:w="5184" w:type="dxa"/>
            <w:shd w:val="clear" w:color="auto" w:fill="D8EAE0"/>
          </w:tcPr>
          <w:p w14:paraId="7D91D9EE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Virtual Data Room (VDR) set up and initial documents uploaded</w:t>
            </w:r>
          </w:p>
        </w:tc>
        <w:tc>
          <w:tcPr>
            <w:tcW w:w="1728" w:type="dxa"/>
            <w:shd w:val="clear" w:color="auto" w:fill="D8EAE0"/>
          </w:tcPr>
          <w:p w14:paraId="5F6276D2" w14:textId="77777777" w:rsidR="00274DB9" w:rsidRDefault="004F5A82">
            <w:pPr>
              <w:spacing w:before="55" w:after="55"/>
            </w:pPr>
            <w:r>
              <w:rPr>
                <w:i/>
                <w:color w:val="A09890"/>
                <w:sz w:val="17"/>
              </w:rPr>
              <w:t>☐</w:t>
            </w:r>
            <w:r>
              <w:rPr>
                <w:i/>
                <w:color w:val="A09890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D8EAE0"/>
          </w:tcPr>
          <w:p w14:paraId="5F753DC3" w14:textId="77777777" w:rsidR="00274DB9" w:rsidRDefault="00274DB9">
            <w:pPr>
              <w:spacing w:before="55" w:after="55"/>
            </w:pPr>
          </w:p>
        </w:tc>
      </w:tr>
      <w:tr w:rsidR="00274DB9" w14:paraId="03452795" w14:textId="77777777">
        <w:tc>
          <w:tcPr>
            <w:tcW w:w="504" w:type="dxa"/>
            <w:shd w:val="clear" w:color="auto" w:fill="FFFFFF"/>
          </w:tcPr>
          <w:p w14:paraId="410DFBE3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6</w:t>
            </w:r>
          </w:p>
        </w:tc>
        <w:tc>
          <w:tcPr>
            <w:tcW w:w="5184" w:type="dxa"/>
            <w:shd w:val="clear" w:color="auto" w:fill="FFFFFF"/>
          </w:tcPr>
          <w:p w14:paraId="5084F926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 xml:space="preserve">Management </w:t>
            </w:r>
            <w:r>
              <w:rPr>
                <w:color w:val="1C1C1C"/>
                <w:sz w:val="18"/>
              </w:rPr>
              <w:t>presentation deck prepared</w:t>
            </w:r>
          </w:p>
        </w:tc>
        <w:tc>
          <w:tcPr>
            <w:tcW w:w="1728" w:type="dxa"/>
            <w:shd w:val="clear" w:color="auto" w:fill="FFFFFF"/>
          </w:tcPr>
          <w:p w14:paraId="1856FDCD" w14:textId="77777777" w:rsidR="00274DB9" w:rsidRDefault="004F5A82">
            <w:pPr>
              <w:spacing w:before="55" w:after="55"/>
            </w:pPr>
            <w:r>
              <w:rPr>
                <w:i/>
                <w:color w:val="A09890"/>
                <w:sz w:val="17"/>
              </w:rPr>
              <w:t>☐</w:t>
            </w:r>
            <w:r>
              <w:rPr>
                <w:i/>
                <w:color w:val="A09890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FFFFFF"/>
          </w:tcPr>
          <w:p w14:paraId="5C535087" w14:textId="77777777" w:rsidR="00274DB9" w:rsidRDefault="00274DB9">
            <w:pPr>
              <w:spacing w:before="55" w:after="55"/>
            </w:pPr>
          </w:p>
        </w:tc>
      </w:tr>
      <w:tr w:rsidR="00274DB9" w14:paraId="0BE3774D" w14:textId="77777777">
        <w:tc>
          <w:tcPr>
            <w:tcW w:w="504" w:type="dxa"/>
            <w:shd w:val="clear" w:color="auto" w:fill="D8EAE0"/>
          </w:tcPr>
          <w:p w14:paraId="0F0C3F1F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7</w:t>
            </w:r>
          </w:p>
        </w:tc>
        <w:tc>
          <w:tcPr>
            <w:tcW w:w="5184" w:type="dxa"/>
            <w:shd w:val="clear" w:color="auto" w:fill="D8EAE0"/>
          </w:tcPr>
          <w:p w14:paraId="63DE4062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Financial model (3–5 year projections) finalized for distribution</w:t>
            </w:r>
          </w:p>
        </w:tc>
        <w:tc>
          <w:tcPr>
            <w:tcW w:w="1728" w:type="dxa"/>
            <w:shd w:val="clear" w:color="auto" w:fill="D8EAE0"/>
          </w:tcPr>
          <w:p w14:paraId="6058E251" w14:textId="77777777" w:rsidR="00274DB9" w:rsidRDefault="004F5A82">
            <w:pPr>
              <w:spacing w:before="55" w:after="55"/>
            </w:pPr>
            <w:r>
              <w:rPr>
                <w:i/>
                <w:color w:val="A09890"/>
                <w:sz w:val="17"/>
              </w:rPr>
              <w:t>☐</w:t>
            </w:r>
            <w:r>
              <w:rPr>
                <w:i/>
                <w:color w:val="A09890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D8EAE0"/>
          </w:tcPr>
          <w:p w14:paraId="4CEF1AC9" w14:textId="77777777" w:rsidR="00274DB9" w:rsidRDefault="00274DB9">
            <w:pPr>
              <w:spacing w:before="55" w:after="55"/>
            </w:pPr>
          </w:p>
        </w:tc>
      </w:tr>
      <w:tr w:rsidR="00274DB9" w14:paraId="5136D525" w14:textId="77777777">
        <w:tc>
          <w:tcPr>
            <w:tcW w:w="504" w:type="dxa"/>
            <w:shd w:val="clear" w:color="auto" w:fill="FFFFFF"/>
          </w:tcPr>
          <w:p w14:paraId="30647620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8</w:t>
            </w:r>
          </w:p>
        </w:tc>
        <w:tc>
          <w:tcPr>
            <w:tcW w:w="5184" w:type="dxa"/>
            <w:shd w:val="clear" w:color="auto" w:fill="FFFFFF"/>
          </w:tcPr>
          <w:p w14:paraId="19148976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Process letter and bid instructions drafted</w:t>
            </w:r>
          </w:p>
        </w:tc>
        <w:tc>
          <w:tcPr>
            <w:tcW w:w="1728" w:type="dxa"/>
            <w:shd w:val="clear" w:color="auto" w:fill="FFFFFF"/>
          </w:tcPr>
          <w:p w14:paraId="43EA338E" w14:textId="77777777" w:rsidR="00274DB9" w:rsidRDefault="004F5A82">
            <w:pPr>
              <w:spacing w:before="55" w:after="55"/>
            </w:pPr>
            <w:r>
              <w:rPr>
                <w:i/>
                <w:color w:val="A09890"/>
                <w:sz w:val="17"/>
              </w:rPr>
              <w:t>☐</w:t>
            </w:r>
            <w:r>
              <w:rPr>
                <w:i/>
                <w:color w:val="A09890"/>
                <w:sz w:val="17"/>
              </w:rPr>
              <w:t xml:space="preserve"> Complete  ☐ In </w:t>
            </w:r>
            <w:r>
              <w:rPr>
                <w:i/>
                <w:color w:val="A09890"/>
                <w:sz w:val="17"/>
              </w:rPr>
              <w:t>Progress  ☐ Not Started</w:t>
            </w:r>
          </w:p>
        </w:tc>
        <w:tc>
          <w:tcPr>
            <w:tcW w:w="2376" w:type="dxa"/>
            <w:shd w:val="clear" w:color="auto" w:fill="FFFFFF"/>
          </w:tcPr>
          <w:p w14:paraId="0AC8B790" w14:textId="77777777" w:rsidR="00274DB9" w:rsidRDefault="00274DB9">
            <w:pPr>
              <w:spacing w:before="55" w:after="55"/>
            </w:pPr>
          </w:p>
        </w:tc>
      </w:tr>
      <w:tr w:rsidR="00274DB9" w14:paraId="3D44AA17" w14:textId="77777777">
        <w:tc>
          <w:tcPr>
            <w:tcW w:w="504" w:type="dxa"/>
            <w:shd w:val="clear" w:color="auto" w:fill="D8EAE0"/>
          </w:tcPr>
          <w:p w14:paraId="3F9BD15F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9</w:t>
            </w:r>
          </w:p>
        </w:tc>
        <w:tc>
          <w:tcPr>
            <w:tcW w:w="5184" w:type="dxa"/>
            <w:shd w:val="clear" w:color="auto" w:fill="D8EAE0"/>
          </w:tcPr>
          <w:p w14:paraId="57BBF6B0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Q&amp;A process and communication protocol established</w:t>
            </w:r>
          </w:p>
        </w:tc>
        <w:tc>
          <w:tcPr>
            <w:tcW w:w="1728" w:type="dxa"/>
            <w:shd w:val="clear" w:color="auto" w:fill="D8EAE0"/>
          </w:tcPr>
          <w:p w14:paraId="60F39B39" w14:textId="77777777" w:rsidR="00274DB9" w:rsidRDefault="004F5A82">
            <w:pPr>
              <w:spacing w:before="55" w:after="55"/>
            </w:pPr>
            <w:r>
              <w:rPr>
                <w:i/>
                <w:color w:val="A09890"/>
                <w:sz w:val="17"/>
              </w:rPr>
              <w:t>☐</w:t>
            </w:r>
            <w:r>
              <w:rPr>
                <w:i/>
                <w:color w:val="A09890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D8EAE0"/>
          </w:tcPr>
          <w:p w14:paraId="7C96B903" w14:textId="77777777" w:rsidR="00274DB9" w:rsidRDefault="00274DB9">
            <w:pPr>
              <w:spacing w:before="55" w:after="55"/>
            </w:pPr>
          </w:p>
        </w:tc>
      </w:tr>
      <w:tr w:rsidR="00274DB9" w14:paraId="3FB6D36F" w14:textId="77777777">
        <w:tc>
          <w:tcPr>
            <w:tcW w:w="504" w:type="dxa"/>
            <w:shd w:val="clear" w:color="auto" w:fill="FFFFFF"/>
          </w:tcPr>
          <w:p w14:paraId="0E3E13E4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10</w:t>
            </w:r>
          </w:p>
        </w:tc>
        <w:tc>
          <w:tcPr>
            <w:tcW w:w="5184" w:type="dxa"/>
            <w:shd w:val="clear" w:color="auto" w:fill="FFFFFF"/>
          </w:tcPr>
          <w:p w14:paraId="7E8DDC01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Confidentiality protocol for employees and customers established</w:t>
            </w:r>
          </w:p>
        </w:tc>
        <w:tc>
          <w:tcPr>
            <w:tcW w:w="1728" w:type="dxa"/>
            <w:shd w:val="clear" w:color="auto" w:fill="FFFFFF"/>
          </w:tcPr>
          <w:p w14:paraId="233E0BD3" w14:textId="77777777" w:rsidR="00274DB9" w:rsidRDefault="004F5A82">
            <w:pPr>
              <w:spacing w:before="55" w:after="55"/>
            </w:pPr>
            <w:r>
              <w:rPr>
                <w:i/>
                <w:color w:val="A09890"/>
                <w:sz w:val="17"/>
              </w:rPr>
              <w:t>☐</w:t>
            </w:r>
            <w:r>
              <w:rPr>
                <w:i/>
                <w:color w:val="A09890"/>
                <w:sz w:val="17"/>
              </w:rPr>
              <w:t xml:space="preserve"> Complete  ☐ In Progress  ☐ Not Started</w:t>
            </w:r>
          </w:p>
        </w:tc>
        <w:tc>
          <w:tcPr>
            <w:tcW w:w="2376" w:type="dxa"/>
            <w:shd w:val="clear" w:color="auto" w:fill="FFFFFF"/>
          </w:tcPr>
          <w:p w14:paraId="1E586210" w14:textId="77777777" w:rsidR="00274DB9" w:rsidRDefault="00274DB9">
            <w:pPr>
              <w:spacing w:before="55" w:after="55"/>
            </w:pPr>
          </w:p>
        </w:tc>
      </w:tr>
    </w:tbl>
    <w:p w14:paraId="63DA1812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2D6A4F"/>
          <w:left w:val="single" w:sz="4" w:space="0" w:color="2D6A4F"/>
          <w:bottom w:val="single" w:sz="4" w:space="0" w:color="2D6A4F"/>
          <w:right w:val="single" w:sz="4" w:space="0" w:color="2D6A4F"/>
          <w:insideH w:val="single" w:sz="4" w:space="0" w:color="2D6A4F"/>
          <w:insideV w:val="single" w:sz="4" w:space="0" w:color="2D6A4F"/>
        </w:tblBorders>
        <w:tblLook w:val="04A0" w:firstRow="1" w:lastRow="0" w:firstColumn="1" w:lastColumn="0" w:noHBand="0" w:noVBand="1"/>
      </w:tblPr>
      <w:tblGrid>
        <w:gridCol w:w="9792"/>
      </w:tblGrid>
      <w:tr w:rsidR="00274DB9" w14:paraId="15B0F309" w14:textId="77777777">
        <w:tc>
          <w:tcPr>
            <w:tcW w:w="9792" w:type="dxa"/>
            <w:shd w:val="clear" w:color="auto" w:fill="2D6A4F"/>
          </w:tcPr>
          <w:p w14:paraId="40DA6712" w14:textId="77777777" w:rsidR="00274DB9" w:rsidRDefault="004F5A82">
            <w:pPr>
              <w:spacing w:before="60" w:after="60"/>
            </w:pPr>
            <w:r>
              <w:rPr>
                <w:b/>
                <w:color w:val="FFFFFF"/>
                <w:sz w:val="22"/>
              </w:rPr>
              <w:t xml:space="preserve">  Phase 4B  |  Buyer Outreach &amp; Qualification Tracker</w:t>
            </w:r>
          </w:p>
        </w:tc>
      </w:tr>
    </w:tbl>
    <w:p w14:paraId="40685D69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CCC5B5"/>
          <w:left w:val="single" w:sz="4" w:space="0" w:color="CCC5B5"/>
          <w:bottom w:val="single" w:sz="4" w:space="0" w:color="CCC5B5"/>
          <w:right w:val="single" w:sz="4" w:space="0" w:color="CCC5B5"/>
          <w:insideH w:val="single" w:sz="4" w:space="0" w:color="CCC5B5"/>
          <w:insideV w:val="single" w:sz="4" w:space="0" w:color="CCC5B5"/>
        </w:tblBorders>
        <w:tblLook w:val="04A0" w:firstRow="1" w:lastRow="0" w:firstColumn="1" w:lastColumn="0" w:noHBand="0" w:noVBand="1"/>
      </w:tblPr>
      <w:tblGrid>
        <w:gridCol w:w="1632"/>
        <w:gridCol w:w="1632"/>
        <w:gridCol w:w="1632"/>
        <w:gridCol w:w="1632"/>
        <w:gridCol w:w="1632"/>
        <w:gridCol w:w="1632"/>
      </w:tblGrid>
      <w:tr w:rsidR="00274DB9" w14:paraId="2AFECEE5" w14:textId="77777777">
        <w:tc>
          <w:tcPr>
            <w:tcW w:w="1632" w:type="dxa"/>
            <w:shd w:val="clear" w:color="auto" w:fill="7B341E"/>
          </w:tcPr>
          <w:p w14:paraId="7ED4675F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FFFFFF"/>
                <w:sz w:val="18"/>
              </w:rPr>
              <w:t>Buyer Name</w:t>
            </w:r>
          </w:p>
        </w:tc>
        <w:tc>
          <w:tcPr>
            <w:tcW w:w="1632" w:type="dxa"/>
            <w:shd w:val="clear" w:color="auto" w:fill="7B341E"/>
          </w:tcPr>
          <w:p w14:paraId="358EACBC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FFFFFF"/>
                <w:sz w:val="18"/>
              </w:rPr>
              <w:t>Type</w:t>
            </w:r>
          </w:p>
        </w:tc>
        <w:tc>
          <w:tcPr>
            <w:tcW w:w="1632" w:type="dxa"/>
            <w:shd w:val="clear" w:color="auto" w:fill="7B341E"/>
          </w:tcPr>
          <w:p w14:paraId="3D8580A3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FFFFFF"/>
                <w:sz w:val="18"/>
              </w:rPr>
              <w:t>NDA Signed</w:t>
            </w:r>
          </w:p>
        </w:tc>
        <w:tc>
          <w:tcPr>
            <w:tcW w:w="1632" w:type="dxa"/>
            <w:shd w:val="clear" w:color="auto" w:fill="7B341E"/>
          </w:tcPr>
          <w:p w14:paraId="45A4CCF9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FFFFFF"/>
                <w:sz w:val="18"/>
              </w:rPr>
              <w:t>CIM Sent</w:t>
            </w:r>
          </w:p>
        </w:tc>
        <w:tc>
          <w:tcPr>
            <w:tcW w:w="1632" w:type="dxa"/>
            <w:shd w:val="clear" w:color="auto" w:fill="7B341E"/>
          </w:tcPr>
          <w:p w14:paraId="5E584B8A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FFFFFF"/>
                <w:sz w:val="18"/>
              </w:rPr>
              <w:t>Management Meeting</w:t>
            </w:r>
          </w:p>
        </w:tc>
        <w:tc>
          <w:tcPr>
            <w:tcW w:w="1632" w:type="dxa"/>
            <w:shd w:val="clear" w:color="auto" w:fill="7B341E"/>
          </w:tcPr>
          <w:p w14:paraId="7C56DA3A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FFFFFF"/>
                <w:sz w:val="18"/>
              </w:rPr>
              <w:t>IOI / LOI Status</w:t>
            </w:r>
          </w:p>
        </w:tc>
      </w:tr>
      <w:tr w:rsidR="00274DB9" w14:paraId="1C687139" w14:textId="77777777">
        <w:tc>
          <w:tcPr>
            <w:tcW w:w="1632" w:type="dxa"/>
            <w:shd w:val="clear" w:color="auto" w:fill="FDF3EF"/>
          </w:tcPr>
          <w:p w14:paraId="0C53E95B" w14:textId="77777777" w:rsidR="00274DB9" w:rsidRPr="00A86952" w:rsidRDefault="00274DB9">
            <w:pPr>
              <w:spacing w:before="55" w:after="55"/>
              <w:rPr>
                <w:color w:val="000000" w:themeColor="text1"/>
              </w:rPr>
            </w:pPr>
          </w:p>
        </w:tc>
        <w:tc>
          <w:tcPr>
            <w:tcW w:w="1632" w:type="dxa"/>
            <w:shd w:val="clear" w:color="auto" w:fill="FDF3EF"/>
          </w:tcPr>
          <w:p w14:paraId="0A2C0A73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Strategic / PE / MBO</w:t>
            </w:r>
          </w:p>
        </w:tc>
        <w:tc>
          <w:tcPr>
            <w:tcW w:w="1632" w:type="dxa"/>
            <w:shd w:val="clear" w:color="auto" w:fill="FDF3EF"/>
          </w:tcPr>
          <w:p w14:paraId="56998EB4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Yes  ☐ No</w:t>
            </w:r>
          </w:p>
        </w:tc>
        <w:tc>
          <w:tcPr>
            <w:tcW w:w="1632" w:type="dxa"/>
            <w:shd w:val="clear" w:color="auto" w:fill="FDF3EF"/>
          </w:tcPr>
          <w:p w14:paraId="5C0480AE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Yes  ☐ No</w:t>
            </w:r>
          </w:p>
        </w:tc>
        <w:tc>
          <w:tcPr>
            <w:tcW w:w="1632" w:type="dxa"/>
            <w:shd w:val="clear" w:color="auto" w:fill="FDF3EF"/>
          </w:tcPr>
          <w:p w14:paraId="33C985A1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MM/DD/YY</w:t>
            </w:r>
          </w:p>
        </w:tc>
        <w:tc>
          <w:tcPr>
            <w:tcW w:w="1632" w:type="dxa"/>
            <w:shd w:val="clear" w:color="auto" w:fill="FDF3EF"/>
          </w:tcPr>
          <w:p w14:paraId="551832FA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IOI  ☐ LOI  ☐ Pass</w:t>
            </w:r>
          </w:p>
        </w:tc>
      </w:tr>
      <w:tr w:rsidR="00274DB9" w14:paraId="66C61F53" w14:textId="77777777">
        <w:tc>
          <w:tcPr>
            <w:tcW w:w="1632" w:type="dxa"/>
            <w:shd w:val="clear" w:color="auto" w:fill="FFFFFF"/>
          </w:tcPr>
          <w:p w14:paraId="6DCC475C" w14:textId="77777777" w:rsidR="00274DB9" w:rsidRPr="00A86952" w:rsidRDefault="00274DB9">
            <w:pPr>
              <w:spacing w:before="55" w:after="55"/>
              <w:rPr>
                <w:color w:val="000000" w:themeColor="text1"/>
              </w:rPr>
            </w:pPr>
          </w:p>
        </w:tc>
        <w:tc>
          <w:tcPr>
            <w:tcW w:w="1632" w:type="dxa"/>
            <w:shd w:val="clear" w:color="auto" w:fill="FFFFFF"/>
          </w:tcPr>
          <w:p w14:paraId="50DA8257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Strategic / PE / MBO</w:t>
            </w:r>
          </w:p>
        </w:tc>
        <w:tc>
          <w:tcPr>
            <w:tcW w:w="1632" w:type="dxa"/>
            <w:shd w:val="clear" w:color="auto" w:fill="FFFFFF"/>
          </w:tcPr>
          <w:p w14:paraId="69C72F6D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Yes  ☐ No</w:t>
            </w:r>
          </w:p>
        </w:tc>
        <w:tc>
          <w:tcPr>
            <w:tcW w:w="1632" w:type="dxa"/>
            <w:shd w:val="clear" w:color="auto" w:fill="FFFFFF"/>
          </w:tcPr>
          <w:p w14:paraId="1973510D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Yes  ☐ No</w:t>
            </w:r>
          </w:p>
        </w:tc>
        <w:tc>
          <w:tcPr>
            <w:tcW w:w="1632" w:type="dxa"/>
            <w:shd w:val="clear" w:color="auto" w:fill="FFFFFF"/>
          </w:tcPr>
          <w:p w14:paraId="77F91B23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MM/DD/YY</w:t>
            </w:r>
          </w:p>
        </w:tc>
        <w:tc>
          <w:tcPr>
            <w:tcW w:w="1632" w:type="dxa"/>
            <w:shd w:val="clear" w:color="auto" w:fill="FFFFFF"/>
          </w:tcPr>
          <w:p w14:paraId="2A930F7E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IOI  ☐ LOI  ☐ Pass</w:t>
            </w:r>
          </w:p>
        </w:tc>
      </w:tr>
      <w:tr w:rsidR="00274DB9" w14:paraId="1396A6FA" w14:textId="77777777">
        <w:tc>
          <w:tcPr>
            <w:tcW w:w="1632" w:type="dxa"/>
            <w:shd w:val="clear" w:color="auto" w:fill="FDF3EF"/>
          </w:tcPr>
          <w:p w14:paraId="59ACA917" w14:textId="77777777" w:rsidR="00274DB9" w:rsidRPr="00A86952" w:rsidRDefault="00274DB9">
            <w:pPr>
              <w:spacing w:before="55" w:after="55"/>
              <w:rPr>
                <w:color w:val="000000" w:themeColor="text1"/>
              </w:rPr>
            </w:pPr>
          </w:p>
        </w:tc>
        <w:tc>
          <w:tcPr>
            <w:tcW w:w="1632" w:type="dxa"/>
            <w:shd w:val="clear" w:color="auto" w:fill="FDF3EF"/>
          </w:tcPr>
          <w:p w14:paraId="4FDFAD73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Strategic / PE / MBO</w:t>
            </w:r>
          </w:p>
        </w:tc>
        <w:tc>
          <w:tcPr>
            <w:tcW w:w="1632" w:type="dxa"/>
            <w:shd w:val="clear" w:color="auto" w:fill="FDF3EF"/>
          </w:tcPr>
          <w:p w14:paraId="530DE34D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Yes  ☐ No</w:t>
            </w:r>
          </w:p>
        </w:tc>
        <w:tc>
          <w:tcPr>
            <w:tcW w:w="1632" w:type="dxa"/>
            <w:shd w:val="clear" w:color="auto" w:fill="FDF3EF"/>
          </w:tcPr>
          <w:p w14:paraId="56D5E899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Yes  ☐ No</w:t>
            </w:r>
          </w:p>
        </w:tc>
        <w:tc>
          <w:tcPr>
            <w:tcW w:w="1632" w:type="dxa"/>
            <w:shd w:val="clear" w:color="auto" w:fill="FDF3EF"/>
          </w:tcPr>
          <w:p w14:paraId="67491770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MM/DD/YY</w:t>
            </w:r>
          </w:p>
        </w:tc>
        <w:tc>
          <w:tcPr>
            <w:tcW w:w="1632" w:type="dxa"/>
            <w:shd w:val="clear" w:color="auto" w:fill="FDF3EF"/>
          </w:tcPr>
          <w:p w14:paraId="7A150611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IOI  ☐ LOI  ☐ Pass</w:t>
            </w:r>
          </w:p>
        </w:tc>
      </w:tr>
      <w:tr w:rsidR="00274DB9" w14:paraId="41757348" w14:textId="77777777">
        <w:tc>
          <w:tcPr>
            <w:tcW w:w="1632" w:type="dxa"/>
            <w:shd w:val="clear" w:color="auto" w:fill="FFFFFF"/>
          </w:tcPr>
          <w:p w14:paraId="15906E69" w14:textId="77777777" w:rsidR="00274DB9" w:rsidRPr="00A86952" w:rsidRDefault="00274DB9">
            <w:pPr>
              <w:spacing w:before="55" w:after="55"/>
              <w:rPr>
                <w:color w:val="000000" w:themeColor="text1"/>
              </w:rPr>
            </w:pPr>
          </w:p>
        </w:tc>
        <w:tc>
          <w:tcPr>
            <w:tcW w:w="1632" w:type="dxa"/>
            <w:shd w:val="clear" w:color="auto" w:fill="FFFFFF"/>
          </w:tcPr>
          <w:p w14:paraId="60E85E5A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Strategic / PE / MBO</w:t>
            </w:r>
          </w:p>
        </w:tc>
        <w:tc>
          <w:tcPr>
            <w:tcW w:w="1632" w:type="dxa"/>
            <w:shd w:val="clear" w:color="auto" w:fill="FFFFFF"/>
          </w:tcPr>
          <w:p w14:paraId="4D7882FA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Yes  ☐ No</w:t>
            </w:r>
          </w:p>
        </w:tc>
        <w:tc>
          <w:tcPr>
            <w:tcW w:w="1632" w:type="dxa"/>
            <w:shd w:val="clear" w:color="auto" w:fill="FFFFFF"/>
          </w:tcPr>
          <w:p w14:paraId="23459A52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Yes  ☐ No</w:t>
            </w:r>
          </w:p>
        </w:tc>
        <w:tc>
          <w:tcPr>
            <w:tcW w:w="1632" w:type="dxa"/>
            <w:shd w:val="clear" w:color="auto" w:fill="FFFFFF"/>
          </w:tcPr>
          <w:p w14:paraId="403E0C0A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MM/DD/YY</w:t>
            </w:r>
          </w:p>
        </w:tc>
        <w:tc>
          <w:tcPr>
            <w:tcW w:w="1632" w:type="dxa"/>
            <w:shd w:val="clear" w:color="auto" w:fill="FFFFFF"/>
          </w:tcPr>
          <w:p w14:paraId="2760A3B7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IOI  ☐ LOI  ☐ Pass</w:t>
            </w:r>
          </w:p>
        </w:tc>
      </w:tr>
      <w:tr w:rsidR="00274DB9" w14:paraId="7B0B3F6F" w14:textId="77777777">
        <w:tc>
          <w:tcPr>
            <w:tcW w:w="1632" w:type="dxa"/>
            <w:shd w:val="clear" w:color="auto" w:fill="FDF3EF"/>
          </w:tcPr>
          <w:p w14:paraId="51D455CA" w14:textId="77777777" w:rsidR="00274DB9" w:rsidRPr="00A86952" w:rsidRDefault="00274DB9">
            <w:pPr>
              <w:spacing w:before="55" w:after="55"/>
              <w:rPr>
                <w:color w:val="000000" w:themeColor="text1"/>
              </w:rPr>
            </w:pPr>
          </w:p>
        </w:tc>
        <w:tc>
          <w:tcPr>
            <w:tcW w:w="1632" w:type="dxa"/>
            <w:shd w:val="clear" w:color="auto" w:fill="FDF3EF"/>
          </w:tcPr>
          <w:p w14:paraId="59EC0EE8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Strategic / PE / MBO</w:t>
            </w:r>
          </w:p>
        </w:tc>
        <w:tc>
          <w:tcPr>
            <w:tcW w:w="1632" w:type="dxa"/>
            <w:shd w:val="clear" w:color="auto" w:fill="FDF3EF"/>
          </w:tcPr>
          <w:p w14:paraId="5004C308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Yes  ☐ No</w:t>
            </w:r>
          </w:p>
        </w:tc>
        <w:tc>
          <w:tcPr>
            <w:tcW w:w="1632" w:type="dxa"/>
            <w:shd w:val="clear" w:color="auto" w:fill="FDF3EF"/>
          </w:tcPr>
          <w:p w14:paraId="61BAE132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Yes  ☐ No</w:t>
            </w:r>
          </w:p>
        </w:tc>
        <w:tc>
          <w:tcPr>
            <w:tcW w:w="1632" w:type="dxa"/>
            <w:shd w:val="clear" w:color="auto" w:fill="FDF3EF"/>
          </w:tcPr>
          <w:p w14:paraId="595E2C74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MM/DD/YY</w:t>
            </w:r>
          </w:p>
        </w:tc>
        <w:tc>
          <w:tcPr>
            <w:tcW w:w="1632" w:type="dxa"/>
            <w:shd w:val="clear" w:color="auto" w:fill="FDF3EF"/>
          </w:tcPr>
          <w:p w14:paraId="0CDC508F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IOI  ☐ LOI  ☐</w:t>
            </w:r>
            <w:r w:rsidRPr="00A86952">
              <w:rPr>
                <w:i/>
                <w:color w:val="000000" w:themeColor="text1"/>
                <w:sz w:val="17"/>
              </w:rPr>
              <w:t xml:space="preserve"> Pass</w:t>
            </w:r>
          </w:p>
        </w:tc>
      </w:tr>
      <w:tr w:rsidR="00274DB9" w14:paraId="3519291D" w14:textId="77777777">
        <w:tc>
          <w:tcPr>
            <w:tcW w:w="1632" w:type="dxa"/>
            <w:shd w:val="clear" w:color="auto" w:fill="FFFFFF"/>
          </w:tcPr>
          <w:p w14:paraId="798D7C15" w14:textId="77777777" w:rsidR="00274DB9" w:rsidRPr="00A86952" w:rsidRDefault="00274DB9">
            <w:pPr>
              <w:spacing w:before="55" w:after="55"/>
              <w:rPr>
                <w:color w:val="000000" w:themeColor="text1"/>
              </w:rPr>
            </w:pPr>
          </w:p>
        </w:tc>
        <w:tc>
          <w:tcPr>
            <w:tcW w:w="1632" w:type="dxa"/>
            <w:shd w:val="clear" w:color="auto" w:fill="FFFFFF"/>
          </w:tcPr>
          <w:p w14:paraId="43DE2E16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Strategic / PE / MBO</w:t>
            </w:r>
          </w:p>
        </w:tc>
        <w:tc>
          <w:tcPr>
            <w:tcW w:w="1632" w:type="dxa"/>
            <w:shd w:val="clear" w:color="auto" w:fill="FFFFFF"/>
          </w:tcPr>
          <w:p w14:paraId="3D9AD098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Yes  ☐ No</w:t>
            </w:r>
          </w:p>
        </w:tc>
        <w:tc>
          <w:tcPr>
            <w:tcW w:w="1632" w:type="dxa"/>
            <w:shd w:val="clear" w:color="auto" w:fill="FFFFFF"/>
          </w:tcPr>
          <w:p w14:paraId="77411F72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Yes  ☐ No</w:t>
            </w:r>
          </w:p>
        </w:tc>
        <w:tc>
          <w:tcPr>
            <w:tcW w:w="1632" w:type="dxa"/>
            <w:shd w:val="clear" w:color="auto" w:fill="FFFFFF"/>
          </w:tcPr>
          <w:p w14:paraId="18605C84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MM/DD/YY</w:t>
            </w:r>
          </w:p>
        </w:tc>
        <w:tc>
          <w:tcPr>
            <w:tcW w:w="1632" w:type="dxa"/>
            <w:shd w:val="clear" w:color="auto" w:fill="FFFFFF"/>
          </w:tcPr>
          <w:p w14:paraId="43C9F06C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IOI  ☐ LOI  ☐ Pass</w:t>
            </w:r>
          </w:p>
        </w:tc>
      </w:tr>
      <w:tr w:rsidR="00274DB9" w14:paraId="1E13D859" w14:textId="77777777">
        <w:tc>
          <w:tcPr>
            <w:tcW w:w="1632" w:type="dxa"/>
            <w:shd w:val="clear" w:color="auto" w:fill="FDF3EF"/>
          </w:tcPr>
          <w:p w14:paraId="214B1B1F" w14:textId="77777777" w:rsidR="00274DB9" w:rsidRPr="00A86952" w:rsidRDefault="00274DB9">
            <w:pPr>
              <w:spacing w:before="55" w:after="55"/>
              <w:rPr>
                <w:color w:val="000000" w:themeColor="text1"/>
              </w:rPr>
            </w:pPr>
          </w:p>
        </w:tc>
        <w:tc>
          <w:tcPr>
            <w:tcW w:w="1632" w:type="dxa"/>
            <w:shd w:val="clear" w:color="auto" w:fill="FDF3EF"/>
          </w:tcPr>
          <w:p w14:paraId="595C4914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Strategic / PE / MBO</w:t>
            </w:r>
          </w:p>
        </w:tc>
        <w:tc>
          <w:tcPr>
            <w:tcW w:w="1632" w:type="dxa"/>
            <w:shd w:val="clear" w:color="auto" w:fill="FDF3EF"/>
          </w:tcPr>
          <w:p w14:paraId="446C75C8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Yes  ☐ No</w:t>
            </w:r>
          </w:p>
        </w:tc>
        <w:tc>
          <w:tcPr>
            <w:tcW w:w="1632" w:type="dxa"/>
            <w:shd w:val="clear" w:color="auto" w:fill="FDF3EF"/>
          </w:tcPr>
          <w:p w14:paraId="0FEF5A9E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Yes  ☐ No</w:t>
            </w:r>
          </w:p>
        </w:tc>
        <w:tc>
          <w:tcPr>
            <w:tcW w:w="1632" w:type="dxa"/>
            <w:shd w:val="clear" w:color="auto" w:fill="FDF3EF"/>
          </w:tcPr>
          <w:p w14:paraId="6C741485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MM/DD/YY</w:t>
            </w:r>
          </w:p>
        </w:tc>
        <w:tc>
          <w:tcPr>
            <w:tcW w:w="1632" w:type="dxa"/>
            <w:shd w:val="clear" w:color="auto" w:fill="FDF3EF"/>
          </w:tcPr>
          <w:p w14:paraId="3C442A34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IOI  ☐ LOI  ☐ Pass</w:t>
            </w:r>
          </w:p>
        </w:tc>
      </w:tr>
      <w:tr w:rsidR="00274DB9" w14:paraId="0127D5C1" w14:textId="77777777">
        <w:tc>
          <w:tcPr>
            <w:tcW w:w="1632" w:type="dxa"/>
            <w:shd w:val="clear" w:color="auto" w:fill="FFFFFF"/>
          </w:tcPr>
          <w:p w14:paraId="7A5F7E6F" w14:textId="77777777" w:rsidR="00274DB9" w:rsidRPr="00A86952" w:rsidRDefault="00274DB9">
            <w:pPr>
              <w:spacing w:before="55" w:after="55"/>
              <w:rPr>
                <w:color w:val="000000" w:themeColor="text1"/>
              </w:rPr>
            </w:pPr>
          </w:p>
        </w:tc>
        <w:tc>
          <w:tcPr>
            <w:tcW w:w="1632" w:type="dxa"/>
            <w:shd w:val="clear" w:color="auto" w:fill="FFFFFF"/>
          </w:tcPr>
          <w:p w14:paraId="3C8259B1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Strategic / PE / MBO</w:t>
            </w:r>
          </w:p>
        </w:tc>
        <w:tc>
          <w:tcPr>
            <w:tcW w:w="1632" w:type="dxa"/>
            <w:shd w:val="clear" w:color="auto" w:fill="FFFFFF"/>
          </w:tcPr>
          <w:p w14:paraId="6FB7AE65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Yes  ☐ No</w:t>
            </w:r>
          </w:p>
        </w:tc>
        <w:tc>
          <w:tcPr>
            <w:tcW w:w="1632" w:type="dxa"/>
            <w:shd w:val="clear" w:color="auto" w:fill="FFFFFF"/>
          </w:tcPr>
          <w:p w14:paraId="74AA4363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Yes  ☐ No</w:t>
            </w:r>
          </w:p>
        </w:tc>
        <w:tc>
          <w:tcPr>
            <w:tcW w:w="1632" w:type="dxa"/>
            <w:shd w:val="clear" w:color="auto" w:fill="FFFFFF"/>
          </w:tcPr>
          <w:p w14:paraId="42E81FFB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MM/DD/YY</w:t>
            </w:r>
          </w:p>
        </w:tc>
        <w:tc>
          <w:tcPr>
            <w:tcW w:w="1632" w:type="dxa"/>
            <w:shd w:val="clear" w:color="auto" w:fill="FFFFFF"/>
          </w:tcPr>
          <w:p w14:paraId="5E1FB321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IOI  ☐ LOI  ☐ Pass</w:t>
            </w:r>
          </w:p>
        </w:tc>
      </w:tr>
    </w:tbl>
    <w:p w14:paraId="703FFBA4" w14:textId="77777777" w:rsidR="00274DB9" w:rsidRDefault="00274DB9">
      <w:pPr>
        <w:spacing w:after="30"/>
      </w:pPr>
    </w:p>
    <w:p w14:paraId="61A5BB10" w14:textId="77777777" w:rsidR="00274DB9" w:rsidRDefault="00274DB9">
      <w:pPr>
        <w:spacing w:after="30"/>
      </w:pPr>
    </w:p>
    <w:tbl>
      <w:tblPr>
        <w:tblW w:w="0" w:type="auto"/>
        <w:tblBorders>
          <w:top w:val="single" w:sz="8" w:space="0" w:color="1A4731"/>
          <w:left w:val="single" w:sz="8" w:space="0" w:color="1A4731"/>
          <w:bottom w:val="single" w:sz="8" w:space="0" w:color="1A4731"/>
          <w:right w:val="single" w:sz="8" w:space="0" w:color="1A4731"/>
          <w:insideH w:val="single" w:sz="8" w:space="0" w:color="1A4731"/>
          <w:insideV w:val="single" w:sz="8" w:space="0" w:color="1A4731"/>
        </w:tblBorders>
        <w:tblLook w:val="04A0" w:firstRow="1" w:lastRow="0" w:firstColumn="1" w:lastColumn="0" w:noHBand="0" w:noVBand="1"/>
      </w:tblPr>
      <w:tblGrid>
        <w:gridCol w:w="1584"/>
        <w:gridCol w:w="6048"/>
        <w:gridCol w:w="2160"/>
      </w:tblGrid>
      <w:tr w:rsidR="00274DB9" w14:paraId="58386433" w14:textId="77777777">
        <w:tc>
          <w:tcPr>
            <w:tcW w:w="1584" w:type="dxa"/>
            <w:shd w:val="clear" w:color="auto" w:fill="1A4731"/>
          </w:tcPr>
          <w:p w14:paraId="2E063D30" w14:textId="77777777" w:rsidR="00274DB9" w:rsidRDefault="004F5A82">
            <w:pPr>
              <w:spacing w:before="80" w:after="10"/>
              <w:jc w:val="center"/>
            </w:pPr>
            <w:r>
              <w:rPr>
                <w:b/>
                <w:color w:val="B7922A"/>
                <w:sz w:val="22"/>
              </w:rPr>
              <w:t>PHASE 5</w:t>
            </w:r>
          </w:p>
        </w:tc>
        <w:tc>
          <w:tcPr>
            <w:tcW w:w="6048" w:type="dxa"/>
            <w:shd w:val="clear" w:color="auto" w:fill="1A4731"/>
          </w:tcPr>
          <w:p w14:paraId="40663540" w14:textId="77777777" w:rsidR="00274DB9" w:rsidRDefault="004F5A82">
            <w:pPr>
              <w:spacing w:before="80" w:after="10"/>
            </w:pPr>
            <w:r>
              <w:rPr>
                <w:b/>
                <w:color w:val="FFFFFF"/>
                <w:sz w:val="26"/>
              </w:rPr>
              <w:t>LETTER OF INTENT &amp; NEGOTIATION</w:t>
            </w:r>
          </w:p>
        </w:tc>
        <w:tc>
          <w:tcPr>
            <w:tcW w:w="2160" w:type="dxa"/>
            <w:shd w:val="clear" w:color="auto" w:fill="1A4731"/>
          </w:tcPr>
          <w:p w14:paraId="2C15B7C9" w14:textId="77777777" w:rsidR="00274DB9" w:rsidRDefault="004F5A82">
            <w:pPr>
              <w:spacing w:before="80" w:after="10"/>
              <w:jc w:val="right"/>
            </w:pPr>
            <w:r>
              <w:rPr>
                <w:color w:val="C8E0D4"/>
                <w:sz w:val="18"/>
              </w:rPr>
              <w:t>⏱</w:t>
            </w:r>
            <w:r>
              <w:rPr>
                <w:color w:val="C8E0D4"/>
                <w:sz w:val="18"/>
              </w:rPr>
              <w:t xml:space="preserve">  Months 3–5 of Active Process</w:t>
            </w:r>
          </w:p>
        </w:tc>
      </w:tr>
      <w:tr w:rsidR="00274DB9" w14:paraId="7D587D75" w14:textId="77777777">
        <w:tc>
          <w:tcPr>
            <w:tcW w:w="9792" w:type="dxa"/>
            <w:gridSpan w:val="3"/>
            <w:shd w:val="clear" w:color="auto" w:fill="1A4731"/>
          </w:tcPr>
          <w:p w14:paraId="0668CBA0" w14:textId="77777777" w:rsidR="00274DB9" w:rsidRDefault="004F5A82">
            <w:pPr>
              <w:spacing w:after="80"/>
            </w:pPr>
            <w:r>
              <w:rPr>
                <w:i/>
                <w:color w:val="D4E8DC"/>
                <w:sz w:val="19"/>
              </w:rPr>
              <w:t xml:space="preserve">  Evaluate and negotiate Letters of Intent (LOIs), select the preferred buyer, and agree on key deal terms before entering exclusivity.</w:t>
            </w:r>
          </w:p>
        </w:tc>
      </w:tr>
    </w:tbl>
    <w:p w14:paraId="46D1E485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2D6A4F"/>
          <w:left w:val="single" w:sz="4" w:space="0" w:color="2D6A4F"/>
          <w:bottom w:val="single" w:sz="4" w:space="0" w:color="2D6A4F"/>
          <w:right w:val="single" w:sz="4" w:space="0" w:color="2D6A4F"/>
          <w:insideH w:val="single" w:sz="4" w:space="0" w:color="2D6A4F"/>
          <w:insideV w:val="single" w:sz="4" w:space="0" w:color="2D6A4F"/>
        </w:tblBorders>
        <w:tblLook w:val="04A0" w:firstRow="1" w:lastRow="0" w:firstColumn="1" w:lastColumn="0" w:noHBand="0" w:noVBand="1"/>
      </w:tblPr>
      <w:tblGrid>
        <w:gridCol w:w="9792"/>
      </w:tblGrid>
      <w:tr w:rsidR="00274DB9" w14:paraId="7EC30819" w14:textId="77777777">
        <w:tc>
          <w:tcPr>
            <w:tcW w:w="9792" w:type="dxa"/>
            <w:shd w:val="clear" w:color="auto" w:fill="2D6A4F"/>
          </w:tcPr>
          <w:p w14:paraId="7D389542" w14:textId="77777777" w:rsidR="00274DB9" w:rsidRDefault="004F5A82">
            <w:pPr>
              <w:spacing w:before="60" w:after="60"/>
            </w:pPr>
            <w:r>
              <w:rPr>
                <w:b/>
                <w:color w:val="FFFFFF"/>
                <w:sz w:val="22"/>
              </w:rPr>
              <w:t xml:space="preserve">  Phase 5A  |  LOI Comparison Matrix</w:t>
            </w:r>
          </w:p>
        </w:tc>
      </w:tr>
    </w:tbl>
    <w:p w14:paraId="1B1AA27E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CCC5B5"/>
          <w:left w:val="single" w:sz="4" w:space="0" w:color="CCC5B5"/>
          <w:bottom w:val="single" w:sz="4" w:space="0" w:color="CCC5B5"/>
          <w:right w:val="single" w:sz="4" w:space="0" w:color="CCC5B5"/>
          <w:insideH w:val="single" w:sz="4" w:space="0" w:color="CCC5B5"/>
          <w:insideV w:val="single" w:sz="4" w:space="0" w:color="CCC5B5"/>
        </w:tblBorders>
        <w:tblLook w:val="04A0" w:firstRow="1" w:lastRow="0" w:firstColumn="1" w:lastColumn="0" w:noHBand="0" w:noVBand="1"/>
      </w:tblPr>
      <w:tblGrid>
        <w:gridCol w:w="2448"/>
        <w:gridCol w:w="2448"/>
        <w:gridCol w:w="2448"/>
        <w:gridCol w:w="2448"/>
      </w:tblGrid>
      <w:tr w:rsidR="00274DB9" w14:paraId="31936CD1" w14:textId="77777777">
        <w:tc>
          <w:tcPr>
            <w:tcW w:w="2448" w:type="dxa"/>
            <w:shd w:val="clear" w:color="auto" w:fill="1A4731"/>
          </w:tcPr>
          <w:p w14:paraId="67D8758B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Deal Term</w:t>
            </w:r>
          </w:p>
        </w:tc>
        <w:tc>
          <w:tcPr>
            <w:tcW w:w="2448" w:type="dxa"/>
            <w:shd w:val="clear" w:color="auto" w:fill="1A4731"/>
          </w:tcPr>
          <w:p w14:paraId="7622310E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Buyer A</w:t>
            </w:r>
          </w:p>
        </w:tc>
        <w:tc>
          <w:tcPr>
            <w:tcW w:w="2448" w:type="dxa"/>
            <w:shd w:val="clear" w:color="auto" w:fill="1A4731"/>
          </w:tcPr>
          <w:p w14:paraId="18C0E4F1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Buyer B</w:t>
            </w:r>
          </w:p>
        </w:tc>
        <w:tc>
          <w:tcPr>
            <w:tcW w:w="2448" w:type="dxa"/>
            <w:shd w:val="clear" w:color="auto" w:fill="1A4731"/>
          </w:tcPr>
          <w:p w14:paraId="3B1BB8F5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Buyer C</w:t>
            </w:r>
          </w:p>
        </w:tc>
      </w:tr>
      <w:tr w:rsidR="00274DB9" w14:paraId="785B52CB" w14:textId="77777777">
        <w:tc>
          <w:tcPr>
            <w:tcW w:w="2448" w:type="dxa"/>
            <w:shd w:val="clear" w:color="auto" w:fill="D8EAE0"/>
          </w:tcPr>
          <w:p w14:paraId="7FC25148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Enterprise Value Offered</w:t>
            </w:r>
          </w:p>
        </w:tc>
        <w:tc>
          <w:tcPr>
            <w:tcW w:w="2448" w:type="dxa"/>
            <w:shd w:val="clear" w:color="auto" w:fill="D8EAE0"/>
          </w:tcPr>
          <w:p w14:paraId="5CB542AC" w14:textId="77777777" w:rsidR="00274DB9" w:rsidRDefault="00274DB9">
            <w:pPr>
              <w:spacing w:before="60" w:after="60"/>
            </w:pPr>
          </w:p>
        </w:tc>
        <w:tc>
          <w:tcPr>
            <w:tcW w:w="2448" w:type="dxa"/>
            <w:shd w:val="clear" w:color="auto" w:fill="D8EAE0"/>
          </w:tcPr>
          <w:p w14:paraId="30CBA2B7" w14:textId="77777777" w:rsidR="00274DB9" w:rsidRDefault="00274DB9">
            <w:pPr>
              <w:spacing w:before="60" w:after="60"/>
            </w:pPr>
          </w:p>
        </w:tc>
        <w:tc>
          <w:tcPr>
            <w:tcW w:w="2448" w:type="dxa"/>
            <w:shd w:val="clear" w:color="auto" w:fill="D8EAE0"/>
          </w:tcPr>
          <w:p w14:paraId="0F2E2558" w14:textId="77777777" w:rsidR="00274DB9" w:rsidRDefault="00274DB9">
            <w:pPr>
              <w:spacing w:before="60" w:after="60"/>
            </w:pPr>
          </w:p>
        </w:tc>
      </w:tr>
      <w:tr w:rsidR="00274DB9" w14:paraId="7A9F1A99" w14:textId="77777777">
        <w:tc>
          <w:tcPr>
            <w:tcW w:w="2448" w:type="dxa"/>
            <w:shd w:val="clear" w:color="auto" w:fill="FFFFFF"/>
          </w:tcPr>
          <w:p w14:paraId="62842DEE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 xml:space="preserve">Equity </w:t>
            </w:r>
            <w:r>
              <w:rPr>
                <w:b/>
                <w:color w:val="1A4731"/>
                <w:sz w:val="18"/>
              </w:rPr>
              <w:t>Value (net of debt)</w:t>
            </w:r>
          </w:p>
        </w:tc>
        <w:tc>
          <w:tcPr>
            <w:tcW w:w="2448" w:type="dxa"/>
            <w:shd w:val="clear" w:color="auto" w:fill="FFFFFF"/>
          </w:tcPr>
          <w:p w14:paraId="03E2EACB" w14:textId="77777777" w:rsidR="00274DB9" w:rsidRDefault="00274DB9">
            <w:pPr>
              <w:spacing w:before="60" w:after="60"/>
            </w:pPr>
          </w:p>
        </w:tc>
        <w:tc>
          <w:tcPr>
            <w:tcW w:w="2448" w:type="dxa"/>
            <w:shd w:val="clear" w:color="auto" w:fill="FFFFFF"/>
          </w:tcPr>
          <w:p w14:paraId="33560D5E" w14:textId="77777777" w:rsidR="00274DB9" w:rsidRDefault="00274DB9">
            <w:pPr>
              <w:spacing w:before="60" w:after="60"/>
            </w:pPr>
          </w:p>
        </w:tc>
        <w:tc>
          <w:tcPr>
            <w:tcW w:w="2448" w:type="dxa"/>
            <w:shd w:val="clear" w:color="auto" w:fill="FFFFFF"/>
          </w:tcPr>
          <w:p w14:paraId="074B9BA7" w14:textId="77777777" w:rsidR="00274DB9" w:rsidRDefault="00274DB9">
            <w:pPr>
              <w:spacing w:before="60" w:after="60"/>
            </w:pPr>
          </w:p>
        </w:tc>
      </w:tr>
      <w:tr w:rsidR="00274DB9" w14:paraId="31D98D68" w14:textId="77777777">
        <w:tc>
          <w:tcPr>
            <w:tcW w:w="2448" w:type="dxa"/>
            <w:shd w:val="clear" w:color="auto" w:fill="D8EAE0"/>
          </w:tcPr>
          <w:p w14:paraId="44CC63FB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Cash at Close</w:t>
            </w:r>
          </w:p>
        </w:tc>
        <w:tc>
          <w:tcPr>
            <w:tcW w:w="2448" w:type="dxa"/>
            <w:shd w:val="clear" w:color="auto" w:fill="D8EAE0"/>
          </w:tcPr>
          <w:p w14:paraId="70246C85" w14:textId="77777777" w:rsidR="00274DB9" w:rsidRDefault="00274DB9">
            <w:pPr>
              <w:spacing w:before="60" w:after="60"/>
            </w:pPr>
          </w:p>
        </w:tc>
        <w:tc>
          <w:tcPr>
            <w:tcW w:w="2448" w:type="dxa"/>
            <w:shd w:val="clear" w:color="auto" w:fill="D8EAE0"/>
          </w:tcPr>
          <w:p w14:paraId="40643070" w14:textId="77777777" w:rsidR="00274DB9" w:rsidRDefault="00274DB9">
            <w:pPr>
              <w:spacing w:before="60" w:after="60"/>
            </w:pPr>
          </w:p>
        </w:tc>
        <w:tc>
          <w:tcPr>
            <w:tcW w:w="2448" w:type="dxa"/>
            <w:shd w:val="clear" w:color="auto" w:fill="D8EAE0"/>
          </w:tcPr>
          <w:p w14:paraId="5EA317EB" w14:textId="77777777" w:rsidR="00274DB9" w:rsidRDefault="00274DB9">
            <w:pPr>
              <w:spacing w:before="60" w:after="60"/>
            </w:pPr>
          </w:p>
        </w:tc>
      </w:tr>
      <w:tr w:rsidR="00274DB9" w14:paraId="3E390AD9" w14:textId="77777777">
        <w:tc>
          <w:tcPr>
            <w:tcW w:w="2448" w:type="dxa"/>
            <w:shd w:val="clear" w:color="auto" w:fill="FFFFFF"/>
          </w:tcPr>
          <w:p w14:paraId="02128C00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Seller Note (amount / terms)</w:t>
            </w:r>
          </w:p>
        </w:tc>
        <w:tc>
          <w:tcPr>
            <w:tcW w:w="2448" w:type="dxa"/>
            <w:shd w:val="clear" w:color="auto" w:fill="FFFFFF"/>
          </w:tcPr>
          <w:p w14:paraId="1C919ED7" w14:textId="77777777" w:rsidR="00274DB9" w:rsidRDefault="00274DB9">
            <w:pPr>
              <w:spacing w:before="60" w:after="60"/>
            </w:pPr>
          </w:p>
        </w:tc>
        <w:tc>
          <w:tcPr>
            <w:tcW w:w="2448" w:type="dxa"/>
            <w:shd w:val="clear" w:color="auto" w:fill="FFFFFF"/>
          </w:tcPr>
          <w:p w14:paraId="1987527C" w14:textId="77777777" w:rsidR="00274DB9" w:rsidRDefault="00274DB9">
            <w:pPr>
              <w:spacing w:before="60" w:after="60"/>
            </w:pPr>
          </w:p>
        </w:tc>
        <w:tc>
          <w:tcPr>
            <w:tcW w:w="2448" w:type="dxa"/>
            <w:shd w:val="clear" w:color="auto" w:fill="FFFFFF"/>
          </w:tcPr>
          <w:p w14:paraId="77742840" w14:textId="77777777" w:rsidR="00274DB9" w:rsidRDefault="00274DB9">
            <w:pPr>
              <w:spacing w:before="60" w:after="60"/>
            </w:pPr>
          </w:p>
        </w:tc>
      </w:tr>
      <w:tr w:rsidR="00274DB9" w14:paraId="7A55641F" w14:textId="77777777">
        <w:tc>
          <w:tcPr>
            <w:tcW w:w="2448" w:type="dxa"/>
            <w:shd w:val="clear" w:color="auto" w:fill="D8EAE0"/>
          </w:tcPr>
          <w:p w14:paraId="2D61FA61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Earnout (amount / structure)</w:t>
            </w:r>
          </w:p>
        </w:tc>
        <w:tc>
          <w:tcPr>
            <w:tcW w:w="2448" w:type="dxa"/>
            <w:shd w:val="clear" w:color="auto" w:fill="D8EAE0"/>
          </w:tcPr>
          <w:p w14:paraId="22CF2306" w14:textId="77777777" w:rsidR="00274DB9" w:rsidRDefault="00274DB9">
            <w:pPr>
              <w:spacing w:before="60" w:after="60"/>
            </w:pPr>
          </w:p>
        </w:tc>
        <w:tc>
          <w:tcPr>
            <w:tcW w:w="2448" w:type="dxa"/>
            <w:shd w:val="clear" w:color="auto" w:fill="D8EAE0"/>
          </w:tcPr>
          <w:p w14:paraId="7F7F511A" w14:textId="77777777" w:rsidR="00274DB9" w:rsidRDefault="00274DB9">
            <w:pPr>
              <w:spacing w:before="60" w:after="60"/>
            </w:pPr>
          </w:p>
        </w:tc>
        <w:tc>
          <w:tcPr>
            <w:tcW w:w="2448" w:type="dxa"/>
            <w:shd w:val="clear" w:color="auto" w:fill="D8EAE0"/>
          </w:tcPr>
          <w:p w14:paraId="52574DED" w14:textId="77777777" w:rsidR="00274DB9" w:rsidRDefault="00274DB9">
            <w:pPr>
              <w:spacing w:before="60" w:after="60"/>
            </w:pPr>
          </w:p>
        </w:tc>
      </w:tr>
      <w:tr w:rsidR="00274DB9" w14:paraId="1E3C5122" w14:textId="77777777">
        <w:tc>
          <w:tcPr>
            <w:tcW w:w="2448" w:type="dxa"/>
            <w:shd w:val="clear" w:color="auto" w:fill="FFFFFF"/>
          </w:tcPr>
          <w:p w14:paraId="38EEF019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Equity Rollover %</w:t>
            </w:r>
          </w:p>
        </w:tc>
        <w:tc>
          <w:tcPr>
            <w:tcW w:w="2448" w:type="dxa"/>
            <w:shd w:val="clear" w:color="auto" w:fill="FFFFFF"/>
          </w:tcPr>
          <w:p w14:paraId="417DCC38" w14:textId="77777777" w:rsidR="00274DB9" w:rsidRDefault="00274DB9">
            <w:pPr>
              <w:spacing w:before="60" w:after="60"/>
            </w:pPr>
          </w:p>
        </w:tc>
        <w:tc>
          <w:tcPr>
            <w:tcW w:w="2448" w:type="dxa"/>
            <w:shd w:val="clear" w:color="auto" w:fill="FFFFFF"/>
          </w:tcPr>
          <w:p w14:paraId="121051B8" w14:textId="77777777" w:rsidR="00274DB9" w:rsidRDefault="00274DB9">
            <w:pPr>
              <w:spacing w:before="60" w:after="60"/>
            </w:pPr>
          </w:p>
        </w:tc>
        <w:tc>
          <w:tcPr>
            <w:tcW w:w="2448" w:type="dxa"/>
            <w:shd w:val="clear" w:color="auto" w:fill="FFFFFF"/>
          </w:tcPr>
          <w:p w14:paraId="171BBD5D" w14:textId="77777777" w:rsidR="00274DB9" w:rsidRDefault="00274DB9">
            <w:pPr>
              <w:spacing w:before="60" w:after="60"/>
            </w:pPr>
          </w:p>
        </w:tc>
      </w:tr>
      <w:tr w:rsidR="00274DB9" w14:paraId="5DB0BFF3" w14:textId="77777777">
        <w:tc>
          <w:tcPr>
            <w:tcW w:w="2448" w:type="dxa"/>
            <w:shd w:val="clear" w:color="auto" w:fill="D8EAE0"/>
          </w:tcPr>
          <w:p w14:paraId="0B014F9C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Exclusivity Period Requested</w:t>
            </w:r>
          </w:p>
        </w:tc>
        <w:tc>
          <w:tcPr>
            <w:tcW w:w="2448" w:type="dxa"/>
            <w:shd w:val="clear" w:color="auto" w:fill="D8EAE0"/>
          </w:tcPr>
          <w:p w14:paraId="4C57C75F" w14:textId="77777777" w:rsidR="00274DB9" w:rsidRDefault="00274DB9">
            <w:pPr>
              <w:spacing w:before="60" w:after="60"/>
            </w:pPr>
          </w:p>
        </w:tc>
        <w:tc>
          <w:tcPr>
            <w:tcW w:w="2448" w:type="dxa"/>
            <w:shd w:val="clear" w:color="auto" w:fill="D8EAE0"/>
          </w:tcPr>
          <w:p w14:paraId="5E886E16" w14:textId="77777777" w:rsidR="00274DB9" w:rsidRDefault="00274DB9">
            <w:pPr>
              <w:spacing w:before="60" w:after="60"/>
            </w:pPr>
          </w:p>
        </w:tc>
        <w:tc>
          <w:tcPr>
            <w:tcW w:w="2448" w:type="dxa"/>
            <w:shd w:val="clear" w:color="auto" w:fill="D8EAE0"/>
          </w:tcPr>
          <w:p w14:paraId="32F43562" w14:textId="77777777" w:rsidR="00274DB9" w:rsidRDefault="00274DB9">
            <w:pPr>
              <w:spacing w:before="60" w:after="60"/>
            </w:pPr>
          </w:p>
        </w:tc>
      </w:tr>
      <w:tr w:rsidR="00274DB9" w14:paraId="2093C4B8" w14:textId="77777777">
        <w:tc>
          <w:tcPr>
            <w:tcW w:w="2448" w:type="dxa"/>
            <w:shd w:val="clear" w:color="auto" w:fill="FFFFFF"/>
          </w:tcPr>
          <w:p w14:paraId="60C0B4D4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Due Diligence Period</w:t>
            </w:r>
          </w:p>
        </w:tc>
        <w:tc>
          <w:tcPr>
            <w:tcW w:w="2448" w:type="dxa"/>
            <w:shd w:val="clear" w:color="auto" w:fill="FFFFFF"/>
          </w:tcPr>
          <w:p w14:paraId="5BE603E7" w14:textId="77777777" w:rsidR="00274DB9" w:rsidRDefault="00274DB9">
            <w:pPr>
              <w:spacing w:before="60" w:after="60"/>
            </w:pPr>
          </w:p>
        </w:tc>
        <w:tc>
          <w:tcPr>
            <w:tcW w:w="2448" w:type="dxa"/>
            <w:shd w:val="clear" w:color="auto" w:fill="FFFFFF"/>
          </w:tcPr>
          <w:p w14:paraId="22309B6C" w14:textId="77777777" w:rsidR="00274DB9" w:rsidRDefault="00274DB9">
            <w:pPr>
              <w:spacing w:before="60" w:after="60"/>
            </w:pPr>
          </w:p>
        </w:tc>
        <w:tc>
          <w:tcPr>
            <w:tcW w:w="2448" w:type="dxa"/>
            <w:shd w:val="clear" w:color="auto" w:fill="FFFFFF"/>
          </w:tcPr>
          <w:p w14:paraId="3DC7444B" w14:textId="77777777" w:rsidR="00274DB9" w:rsidRDefault="00274DB9">
            <w:pPr>
              <w:spacing w:before="60" w:after="60"/>
            </w:pPr>
          </w:p>
        </w:tc>
      </w:tr>
      <w:tr w:rsidR="00274DB9" w14:paraId="2452E954" w14:textId="77777777">
        <w:tc>
          <w:tcPr>
            <w:tcW w:w="2448" w:type="dxa"/>
            <w:shd w:val="clear" w:color="auto" w:fill="D8EAE0"/>
          </w:tcPr>
          <w:p w14:paraId="5FEE87A8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Proposed Close Date</w:t>
            </w:r>
          </w:p>
        </w:tc>
        <w:tc>
          <w:tcPr>
            <w:tcW w:w="2448" w:type="dxa"/>
            <w:shd w:val="clear" w:color="auto" w:fill="D8EAE0"/>
          </w:tcPr>
          <w:p w14:paraId="5CD71671" w14:textId="77777777" w:rsidR="00274DB9" w:rsidRDefault="00274DB9">
            <w:pPr>
              <w:spacing w:before="60" w:after="60"/>
            </w:pPr>
          </w:p>
        </w:tc>
        <w:tc>
          <w:tcPr>
            <w:tcW w:w="2448" w:type="dxa"/>
            <w:shd w:val="clear" w:color="auto" w:fill="D8EAE0"/>
          </w:tcPr>
          <w:p w14:paraId="4284C1CB" w14:textId="77777777" w:rsidR="00274DB9" w:rsidRDefault="00274DB9">
            <w:pPr>
              <w:spacing w:before="60" w:after="60"/>
            </w:pPr>
          </w:p>
        </w:tc>
        <w:tc>
          <w:tcPr>
            <w:tcW w:w="2448" w:type="dxa"/>
            <w:shd w:val="clear" w:color="auto" w:fill="D8EAE0"/>
          </w:tcPr>
          <w:p w14:paraId="7A0B734A" w14:textId="77777777" w:rsidR="00274DB9" w:rsidRDefault="00274DB9">
            <w:pPr>
              <w:spacing w:before="60" w:after="60"/>
            </w:pPr>
          </w:p>
        </w:tc>
      </w:tr>
      <w:tr w:rsidR="00274DB9" w14:paraId="54ABC2B5" w14:textId="77777777">
        <w:tc>
          <w:tcPr>
            <w:tcW w:w="2448" w:type="dxa"/>
            <w:shd w:val="clear" w:color="auto" w:fill="FFFFFF"/>
          </w:tcPr>
          <w:p w14:paraId="1BCDF058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Key Conditions / Contingencies</w:t>
            </w:r>
          </w:p>
        </w:tc>
        <w:tc>
          <w:tcPr>
            <w:tcW w:w="2448" w:type="dxa"/>
            <w:shd w:val="clear" w:color="auto" w:fill="FFFFFF"/>
          </w:tcPr>
          <w:p w14:paraId="468A159E" w14:textId="77777777" w:rsidR="00274DB9" w:rsidRDefault="00274DB9">
            <w:pPr>
              <w:spacing w:before="60" w:after="60"/>
            </w:pPr>
          </w:p>
        </w:tc>
        <w:tc>
          <w:tcPr>
            <w:tcW w:w="2448" w:type="dxa"/>
            <w:shd w:val="clear" w:color="auto" w:fill="FFFFFF"/>
          </w:tcPr>
          <w:p w14:paraId="3A6C2A56" w14:textId="77777777" w:rsidR="00274DB9" w:rsidRDefault="00274DB9">
            <w:pPr>
              <w:spacing w:before="60" w:after="60"/>
            </w:pPr>
          </w:p>
        </w:tc>
        <w:tc>
          <w:tcPr>
            <w:tcW w:w="2448" w:type="dxa"/>
            <w:shd w:val="clear" w:color="auto" w:fill="FFFFFF"/>
          </w:tcPr>
          <w:p w14:paraId="62A0FA36" w14:textId="77777777" w:rsidR="00274DB9" w:rsidRDefault="00274DB9">
            <w:pPr>
              <w:spacing w:before="60" w:after="60"/>
            </w:pPr>
          </w:p>
        </w:tc>
      </w:tr>
    </w:tbl>
    <w:p w14:paraId="5C597278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2D6A4F"/>
          <w:left w:val="single" w:sz="4" w:space="0" w:color="2D6A4F"/>
          <w:bottom w:val="single" w:sz="4" w:space="0" w:color="2D6A4F"/>
          <w:right w:val="single" w:sz="4" w:space="0" w:color="2D6A4F"/>
          <w:insideH w:val="single" w:sz="4" w:space="0" w:color="2D6A4F"/>
          <w:insideV w:val="single" w:sz="4" w:space="0" w:color="2D6A4F"/>
        </w:tblBorders>
        <w:tblLook w:val="04A0" w:firstRow="1" w:lastRow="0" w:firstColumn="1" w:lastColumn="0" w:noHBand="0" w:noVBand="1"/>
      </w:tblPr>
      <w:tblGrid>
        <w:gridCol w:w="9792"/>
      </w:tblGrid>
      <w:tr w:rsidR="00274DB9" w14:paraId="22AF52DC" w14:textId="77777777">
        <w:tc>
          <w:tcPr>
            <w:tcW w:w="9792" w:type="dxa"/>
            <w:shd w:val="clear" w:color="auto" w:fill="2D6A4F"/>
          </w:tcPr>
          <w:p w14:paraId="6E8941D4" w14:textId="77777777" w:rsidR="00274DB9" w:rsidRDefault="004F5A82">
            <w:pPr>
              <w:spacing w:before="60" w:after="60"/>
            </w:pPr>
            <w:r>
              <w:rPr>
                <w:b/>
                <w:color w:val="FFFFFF"/>
                <w:sz w:val="22"/>
              </w:rPr>
              <w:t xml:space="preserve">  Phase 5B  |  LOI Negotiation &amp; Decision Log</w:t>
            </w:r>
          </w:p>
        </w:tc>
      </w:tr>
    </w:tbl>
    <w:p w14:paraId="3B0A8AAE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CCC5B5"/>
          <w:left w:val="single" w:sz="4" w:space="0" w:color="CCC5B5"/>
          <w:bottom w:val="single" w:sz="4" w:space="0" w:color="CCC5B5"/>
          <w:right w:val="single" w:sz="4" w:space="0" w:color="CCC5B5"/>
          <w:insideH w:val="single" w:sz="4" w:space="0" w:color="CCC5B5"/>
          <w:insideV w:val="single" w:sz="4" w:space="0" w:color="CCC5B5"/>
        </w:tblBorders>
        <w:tblLook w:val="04A0" w:firstRow="1" w:lastRow="0" w:firstColumn="1" w:lastColumn="0" w:noHBand="0" w:noVBand="1"/>
      </w:tblPr>
      <w:tblGrid>
        <w:gridCol w:w="2448"/>
        <w:gridCol w:w="2448"/>
        <w:gridCol w:w="2448"/>
        <w:gridCol w:w="2448"/>
      </w:tblGrid>
      <w:tr w:rsidR="00274DB9" w14:paraId="3707C5DD" w14:textId="77777777">
        <w:tc>
          <w:tcPr>
            <w:tcW w:w="2448" w:type="dxa"/>
            <w:shd w:val="clear" w:color="auto" w:fill="1A4731"/>
          </w:tcPr>
          <w:p w14:paraId="1E76F700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Issue / Term</w:t>
            </w:r>
          </w:p>
        </w:tc>
        <w:tc>
          <w:tcPr>
            <w:tcW w:w="2448" w:type="dxa"/>
            <w:shd w:val="clear" w:color="auto" w:fill="1A4731"/>
          </w:tcPr>
          <w:p w14:paraId="54EE80E8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Buyer's Position</w:t>
            </w:r>
          </w:p>
        </w:tc>
        <w:tc>
          <w:tcPr>
            <w:tcW w:w="2448" w:type="dxa"/>
            <w:shd w:val="clear" w:color="auto" w:fill="1A4731"/>
          </w:tcPr>
          <w:p w14:paraId="5CD4302D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Seller's Position</w:t>
            </w:r>
          </w:p>
        </w:tc>
        <w:tc>
          <w:tcPr>
            <w:tcW w:w="2448" w:type="dxa"/>
            <w:shd w:val="clear" w:color="auto" w:fill="1A4731"/>
          </w:tcPr>
          <w:p w14:paraId="53491DC4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Resolution / Outcome</w:t>
            </w:r>
          </w:p>
        </w:tc>
      </w:tr>
      <w:tr w:rsidR="00274DB9" w14:paraId="1CE4016B" w14:textId="77777777">
        <w:tc>
          <w:tcPr>
            <w:tcW w:w="2448" w:type="dxa"/>
            <w:shd w:val="clear" w:color="auto" w:fill="D8EAE0"/>
          </w:tcPr>
          <w:p w14:paraId="403E8B13" w14:textId="77777777" w:rsidR="00274DB9" w:rsidRDefault="00274DB9">
            <w:pPr>
              <w:spacing w:before="60" w:after="70"/>
            </w:pPr>
          </w:p>
        </w:tc>
        <w:tc>
          <w:tcPr>
            <w:tcW w:w="2448" w:type="dxa"/>
            <w:shd w:val="clear" w:color="auto" w:fill="D8EAE0"/>
          </w:tcPr>
          <w:p w14:paraId="3A6A1EEF" w14:textId="77777777" w:rsidR="00274DB9" w:rsidRDefault="00274DB9">
            <w:pPr>
              <w:spacing w:before="60" w:after="70"/>
            </w:pPr>
          </w:p>
        </w:tc>
        <w:tc>
          <w:tcPr>
            <w:tcW w:w="2448" w:type="dxa"/>
            <w:shd w:val="clear" w:color="auto" w:fill="D8EAE0"/>
          </w:tcPr>
          <w:p w14:paraId="14319829" w14:textId="77777777" w:rsidR="00274DB9" w:rsidRDefault="00274DB9">
            <w:pPr>
              <w:spacing w:before="60" w:after="70"/>
            </w:pPr>
          </w:p>
        </w:tc>
        <w:tc>
          <w:tcPr>
            <w:tcW w:w="2448" w:type="dxa"/>
            <w:shd w:val="clear" w:color="auto" w:fill="D8EAE0"/>
          </w:tcPr>
          <w:p w14:paraId="4DA70E7F" w14:textId="77777777" w:rsidR="00274DB9" w:rsidRDefault="00274DB9">
            <w:pPr>
              <w:spacing w:before="60" w:after="70"/>
            </w:pPr>
          </w:p>
        </w:tc>
      </w:tr>
      <w:tr w:rsidR="00274DB9" w14:paraId="1D0E576D" w14:textId="77777777">
        <w:tc>
          <w:tcPr>
            <w:tcW w:w="2448" w:type="dxa"/>
            <w:shd w:val="clear" w:color="auto" w:fill="FFFFFF"/>
          </w:tcPr>
          <w:p w14:paraId="72173332" w14:textId="77777777" w:rsidR="00274DB9" w:rsidRDefault="00274DB9">
            <w:pPr>
              <w:spacing w:before="60" w:after="70"/>
            </w:pPr>
          </w:p>
        </w:tc>
        <w:tc>
          <w:tcPr>
            <w:tcW w:w="2448" w:type="dxa"/>
            <w:shd w:val="clear" w:color="auto" w:fill="FFFFFF"/>
          </w:tcPr>
          <w:p w14:paraId="7F13F062" w14:textId="77777777" w:rsidR="00274DB9" w:rsidRDefault="00274DB9">
            <w:pPr>
              <w:spacing w:before="60" w:after="70"/>
            </w:pPr>
          </w:p>
        </w:tc>
        <w:tc>
          <w:tcPr>
            <w:tcW w:w="2448" w:type="dxa"/>
            <w:shd w:val="clear" w:color="auto" w:fill="FFFFFF"/>
          </w:tcPr>
          <w:p w14:paraId="3AF9DD1B" w14:textId="77777777" w:rsidR="00274DB9" w:rsidRDefault="00274DB9">
            <w:pPr>
              <w:spacing w:before="60" w:after="70"/>
            </w:pPr>
          </w:p>
        </w:tc>
        <w:tc>
          <w:tcPr>
            <w:tcW w:w="2448" w:type="dxa"/>
            <w:shd w:val="clear" w:color="auto" w:fill="FFFFFF"/>
          </w:tcPr>
          <w:p w14:paraId="1EA4383E" w14:textId="77777777" w:rsidR="00274DB9" w:rsidRDefault="00274DB9">
            <w:pPr>
              <w:spacing w:before="60" w:after="70"/>
            </w:pPr>
          </w:p>
        </w:tc>
      </w:tr>
      <w:tr w:rsidR="00274DB9" w14:paraId="1E608A3B" w14:textId="77777777">
        <w:tc>
          <w:tcPr>
            <w:tcW w:w="2448" w:type="dxa"/>
            <w:shd w:val="clear" w:color="auto" w:fill="D8EAE0"/>
          </w:tcPr>
          <w:p w14:paraId="4A3CAD37" w14:textId="77777777" w:rsidR="00274DB9" w:rsidRDefault="00274DB9">
            <w:pPr>
              <w:spacing w:before="60" w:after="70"/>
            </w:pPr>
          </w:p>
        </w:tc>
        <w:tc>
          <w:tcPr>
            <w:tcW w:w="2448" w:type="dxa"/>
            <w:shd w:val="clear" w:color="auto" w:fill="D8EAE0"/>
          </w:tcPr>
          <w:p w14:paraId="14CDEECD" w14:textId="77777777" w:rsidR="00274DB9" w:rsidRDefault="00274DB9">
            <w:pPr>
              <w:spacing w:before="60" w:after="70"/>
            </w:pPr>
          </w:p>
        </w:tc>
        <w:tc>
          <w:tcPr>
            <w:tcW w:w="2448" w:type="dxa"/>
            <w:shd w:val="clear" w:color="auto" w:fill="D8EAE0"/>
          </w:tcPr>
          <w:p w14:paraId="3B4EDD74" w14:textId="77777777" w:rsidR="00274DB9" w:rsidRDefault="00274DB9">
            <w:pPr>
              <w:spacing w:before="60" w:after="70"/>
            </w:pPr>
          </w:p>
        </w:tc>
        <w:tc>
          <w:tcPr>
            <w:tcW w:w="2448" w:type="dxa"/>
            <w:shd w:val="clear" w:color="auto" w:fill="D8EAE0"/>
          </w:tcPr>
          <w:p w14:paraId="5B9280B5" w14:textId="77777777" w:rsidR="00274DB9" w:rsidRDefault="00274DB9">
            <w:pPr>
              <w:spacing w:before="60" w:after="70"/>
            </w:pPr>
          </w:p>
        </w:tc>
      </w:tr>
      <w:tr w:rsidR="00274DB9" w14:paraId="4A3C95D8" w14:textId="77777777">
        <w:tc>
          <w:tcPr>
            <w:tcW w:w="2448" w:type="dxa"/>
            <w:shd w:val="clear" w:color="auto" w:fill="FFFFFF"/>
          </w:tcPr>
          <w:p w14:paraId="78A3B12D" w14:textId="77777777" w:rsidR="00274DB9" w:rsidRDefault="00274DB9">
            <w:pPr>
              <w:spacing w:before="60" w:after="70"/>
            </w:pPr>
          </w:p>
        </w:tc>
        <w:tc>
          <w:tcPr>
            <w:tcW w:w="2448" w:type="dxa"/>
            <w:shd w:val="clear" w:color="auto" w:fill="FFFFFF"/>
          </w:tcPr>
          <w:p w14:paraId="3AD110F2" w14:textId="77777777" w:rsidR="00274DB9" w:rsidRDefault="00274DB9">
            <w:pPr>
              <w:spacing w:before="60" w:after="70"/>
            </w:pPr>
          </w:p>
        </w:tc>
        <w:tc>
          <w:tcPr>
            <w:tcW w:w="2448" w:type="dxa"/>
            <w:shd w:val="clear" w:color="auto" w:fill="FFFFFF"/>
          </w:tcPr>
          <w:p w14:paraId="0183E8A9" w14:textId="77777777" w:rsidR="00274DB9" w:rsidRDefault="00274DB9">
            <w:pPr>
              <w:spacing w:before="60" w:after="70"/>
            </w:pPr>
          </w:p>
        </w:tc>
        <w:tc>
          <w:tcPr>
            <w:tcW w:w="2448" w:type="dxa"/>
            <w:shd w:val="clear" w:color="auto" w:fill="FFFFFF"/>
          </w:tcPr>
          <w:p w14:paraId="3C815F94" w14:textId="77777777" w:rsidR="00274DB9" w:rsidRDefault="00274DB9">
            <w:pPr>
              <w:spacing w:before="60" w:after="70"/>
            </w:pPr>
          </w:p>
        </w:tc>
      </w:tr>
      <w:tr w:rsidR="00274DB9" w14:paraId="7F980612" w14:textId="77777777">
        <w:tc>
          <w:tcPr>
            <w:tcW w:w="2448" w:type="dxa"/>
            <w:shd w:val="clear" w:color="auto" w:fill="D8EAE0"/>
          </w:tcPr>
          <w:p w14:paraId="114D660C" w14:textId="77777777" w:rsidR="00274DB9" w:rsidRDefault="00274DB9">
            <w:pPr>
              <w:spacing w:before="60" w:after="70"/>
            </w:pPr>
          </w:p>
        </w:tc>
        <w:tc>
          <w:tcPr>
            <w:tcW w:w="2448" w:type="dxa"/>
            <w:shd w:val="clear" w:color="auto" w:fill="D8EAE0"/>
          </w:tcPr>
          <w:p w14:paraId="6150A762" w14:textId="77777777" w:rsidR="00274DB9" w:rsidRDefault="00274DB9">
            <w:pPr>
              <w:spacing w:before="60" w:after="70"/>
            </w:pPr>
          </w:p>
        </w:tc>
        <w:tc>
          <w:tcPr>
            <w:tcW w:w="2448" w:type="dxa"/>
            <w:shd w:val="clear" w:color="auto" w:fill="D8EAE0"/>
          </w:tcPr>
          <w:p w14:paraId="6E325050" w14:textId="77777777" w:rsidR="00274DB9" w:rsidRDefault="00274DB9">
            <w:pPr>
              <w:spacing w:before="60" w:after="70"/>
            </w:pPr>
          </w:p>
        </w:tc>
        <w:tc>
          <w:tcPr>
            <w:tcW w:w="2448" w:type="dxa"/>
            <w:shd w:val="clear" w:color="auto" w:fill="D8EAE0"/>
          </w:tcPr>
          <w:p w14:paraId="1B3FF49E" w14:textId="77777777" w:rsidR="00274DB9" w:rsidRDefault="00274DB9">
            <w:pPr>
              <w:spacing w:before="60" w:after="70"/>
            </w:pPr>
          </w:p>
        </w:tc>
      </w:tr>
      <w:tr w:rsidR="00274DB9" w14:paraId="5DE9C749" w14:textId="77777777">
        <w:tc>
          <w:tcPr>
            <w:tcW w:w="2448" w:type="dxa"/>
            <w:shd w:val="clear" w:color="auto" w:fill="FFFFFF"/>
          </w:tcPr>
          <w:p w14:paraId="062DD4FB" w14:textId="77777777" w:rsidR="00274DB9" w:rsidRDefault="00274DB9">
            <w:pPr>
              <w:spacing w:before="60" w:after="70"/>
            </w:pPr>
          </w:p>
        </w:tc>
        <w:tc>
          <w:tcPr>
            <w:tcW w:w="2448" w:type="dxa"/>
            <w:shd w:val="clear" w:color="auto" w:fill="FFFFFF"/>
          </w:tcPr>
          <w:p w14:paraId="27505F27" w14:textId="77777777" w:rsidR="00274DB9" w:rsidRDefault="00274DB9">
            <w:pPr>
              <w:spacing w:before="60" w:after="70"/>
            </w:pPr>
          </w:p>
        </w:tc>
        <w:tc>
          <w:tcPr>
            <w:tcW w:w="2448" w:type="dxa"/>
            <w:shd w:val="clear" w:color="auto" w:fill="FFFFFF"/>
          </w:tcPr>
          <w:p w14:paraId="515F16F6" w14:textId="77777777" w:rsidR="00274DB9" w:rsidRDefault="00274DB9">
            <w:pPr>
              <w:spacing w:before="60" w:after="70"/>
            </w:pPr>
          </w:p>
        </w:tc>
        <w:tc>
          <w:tcPr>
            <w:tcW w:w="2448" w:type="dxa"/>
            <w:shd w:val="clear" w:color="auto" w:fill="FFFFFF"/>
          </w:tcPr>
          <w:p w14:paraId="4800B342" w14:textId="77777777" w:rsidR="00274DB9" w:rsidRDefault="00274DB9">
            <w:pPr>
              <w:spacing w:before="60" w:after="70"/>
            </w:pPr>
          </w:p>
        </w:tc>
      </w:tr>
    </w:tbl>
    <w:p w14:paraId="6C8F3354" w14:textId="77777777" w:rsidR="00274DB9" w:rsidRDefault="00274DB9">
      <w:pPr>
        <w:spacing w:after="30"/>
      </w:pPr>
    </w:p>
    <w:p w14:paraId="4CB1085D" w14:textId="77777777" w:rsidR="00274DB9" w:rsidRDefault="00274DB9">
      <w:pPr>
        <w:spacing w:after="30"/>
      </w:pPr>
    </w:p>
    <w:tbl>
      <w:tblPr>
        <w:tblW w:w="0" w:type="auto"/>
        <w:tblBorders>
          <w:top w:val="single" w:sz="8" w:space="0" w:color="0F2040"/>
          <w:left w:val="single" w:sz="8" w:space="0" w:color="0F2040"/>
          <w:bottom w:val="single" w:sz="8" w:space="0" w:color="0F2040"/>
          <w:right w:val="single" w:sz="8" w:space="0" w:color="0F2040"/>
          <w:insideH w:val="single" w:sz="8" w:space="0" w:color="0F2040"/>
          <w:insideV w:val="single" w:sz="8" w:space="0" w:color="0F2040"/>
        </w:tblBorders>
        <w:tblLook w:val="04A0" w:firstRow="1" w:lastRow="0" w:firstColumn="1" w:lastColumn="0" w:noHBand="0" w:noVBand="1"/>
      </w:tblPr>
      <w:tblGrid>
        <w:gridCol w:w="1584"/>
        <w:gridCol w:w="6048"/>
        <w:gridCol w:w="2160"/>
      </w:tblGrid>
      <w:tr w:rsidR="00274DB9" w14:paraId="786B7628" w14:textId="77777777">
        <w:tc>
          <w:tcPr>
            <w:tcW w:w="1584" w:type="dxa"/>
            <w:shd w:val="clear" w:color="auto" w:fill="0F2040"/>
          </w:tcPr>
          <w:p w14:paraId="3E9AB286" w14:textId="77777777" w:rsidR="00274DB9" w:rsidRDefault="004F5A82">
            <w:pPr>
              <w:spacing w:before="80" w:after="10"/>
              <w:jc w:val="center"/>
            </w:pPr>
            <w:r>
              <w:rPr>
                <w:b/>
                <w:color w:val="B7922A"/>
                <w:sz w:val="22"/>
              </w:rPr>
              <w:t>PHASE 6</w:t>
            </w:r>
          </w:p>
        </w:tc>
        <w:tc>
          <w:tcPr>
            <w:tcW w:w="6048" w:type="dxa"/>
            <w:shd w:val="clear" w:color="auto" w:fill="0F2040"/>
          </w:tcPr>
          <w:p w14:paraId="4FBF973F" w14:textId="77777777" w:rsidR="00274DB9" w:rsidRDefault="004F5A82">
            <w:pPr>
              <w:spacing w:before="80" w:after="10"/>
            </w:pPr>
            <w:r>
              <w:rPr>
                <w:b/>
                <w:color w:val="FFFFFF"/>
                <w:sz w:val="26"/>
              </w:rPr>
              <w:t>DUE DILIGENCE MANAGEMENT</w:t>
            </w:r>
          </w:p>
        </w:tc>
        <w:tc>
          <w:tcPr>
            <w:tcW w:w="2160" w:type="dxa"/>
            <w:shd w:val="clear" w:color="auto" w:fill="0F2040"/>
          </w:tcPr>
          <w:p w14:paraId="041A1A31" w14:textId="77777777" w:rsidR="00274DB9" w:rsidRDefault="004F5A82">
            <w:pPr>
              <w:spacing w:before="80" w:after="10"/>
              <w:jc w:val="right"/>
            </w:pPr>
            <w:r>
              <w:rPr>
                <w:color w:val="C8E0D4"/>
                <w:sz w:val="18"/>
              </w:rPr>
              <w:t>⏱</w:t>
            </w:r>
            <w:r>
              <w:rPr>
                <w:color w:val="C8E0D4"/>
                <w:sz w:val="18"/>
              </w:rPr>
              <w:t xml:space="preserve">  Months 5–8 of Active Process</w:t>
            </w:r>
          </w:p>
        </w:tc>
      </w:tr>
      <w:tr w:rsidR="00274DB9" w14:paraId="2C8F0915" w14:textId="77777777">
        <w:tc>
          <w:tcPr>
            <w:tcW w:w="9792" w:type="dxa"/>
            <w:gridSpan w:val="3"/>
            <w:shd w:val="clear" w:color="auto" w:fill="0F2040"/>
          </w:tcPr>
          <w:p w14:paraId="4DA0CAC0" w14:textId="77777777" w:rsidR="00274DB9" w:rsidRDefault="004F5A82">
            <w:pPr>
              <w:spacing w:after="80"/>
            </w:pPr>
            <w:r>
              <w:rPr>
                <w:i/>
                <w:color w:val="D4E8DC"/>
                <w:sz w:val="19"/>
              </w:rPr>
              <w:t xml:space="preserve">  Manage the buyer's due diligence process efficiently, respond to information requests, and protect confidentiality while maintaining business momentum.</w:t>
            </w:r>
          </w:p>
        </w:tc>
      </w:tr>
    </w:tbl>
    <w:p w14:paraId="065C4299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2D6A4F"/>
          <w:left w:val="single" w:sz="4" w:space="0" w:color="2D6A4F"/>
          <w:bottom w:val="single" w:sz="4" w:space="0" w:color="2D6A4F"/>
          <w:right w:val="single" w:sz="4" w:space="0" w:color="2D6A4F"/>
          <w:insideH w:val="single" w:sz="4" w:space="0" w:color="2D6A4F"/>
          <w:insideV w:val="single" w:sz="4" w:space="0" w:color="2D6A4F"/>
        </w:tblBorders>
        <w:tblLook w:val="04A0" w:firstRow="1" w:lastRow="0" w:firstColumn="1" w:lastColumn="0" w:noHBand="0" w:noVBand="1"/>
      </w:tblPr>
      <w:tblGrid>
        <w:gridCol w:w="9792"/>
      </w:tblGrid>
      <w:tr w:rsidR="00274DB9" w14:paraId="1B7A8FD4" w14:textId="77777777">
        <w:tc>
          <w:tcPr>
            <w:tcW w:w="9792" w:type="dxa"/>
            <w:shd w:val="clear" w:color="auto" w:fill="2D6A4F"/>
          </w:tcPr>
          <w:p w14:paraId="1C73A480" w14:textId="77777777" w:rsidR="00274DB9" w:rsidRDefault="004F5A82">
            <w:pPr>
              <w:spacing w:before="60" w:after="60"/>
            </w:pPr>
            <w:r>
              <w:rPr>
                <w:b/>
                <w:color w:val="FFFFFF"/>
                <w:sz w:val="22"/>
              </w:rPr>
              <w:t xml:space="preserve">  Phase 6A  |  Due Diligence Document Tracker</w:t>
            </w:r>
          </w:p>
        </w:tc>
      </w:tr>
    </w:tbl>
    <w:p w14:paraId="47EC7CE0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CCC5B5"/>
          <w:left w:val="single" w:sz="4" w:space="0" w:color="CCC5B5"/>
          <w:bottom w:val="single" w:sz="4" w:space="0" w:color="CCC5B5"/>
          <w:right w:val="single" w:sz="4" w:space="0" w:color="CCC5B5"/>
          <w:insideH w:val="single" w:sz="4" w:space="0" w:color="CCC5B5"/>
          <w:insideV w:val="single" w:sz="4" w:space="0" w:color="CCC5B5"/>
        </w:tblBorders>
        <w:tblLook w:val="04A0" w:firstRow="1" w:lastRow="0" w:firstColumn="1" w:lastColumn="0" w:noHBand="0" w:noVBand="1"/>
      </w:tblPr>
      <w:tblGrid>
        <w:gridCol w:w="1853"/>
        <w:gridCol w:w="4069"/>
        <w:gridCol w:w="2010"/>
        <w:gridCol w:w="2076"/>
      </w:tblGrid>
      <w:tr w:rsidR="00274DB9" w14:paraId="3C7CA306" w14:textId="77777777">
        <w:tc>
          <w:tcPr>
            <w:tcW w:w="2448" w:type="dxa"/>
            <w:shd w:val="clear" w:color="auto" w:fill="1A4731"/>
          </w:tcPr>
          <w:p w14:paraId="567F7471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w="2448" w:type="dxa"/>
            <w:shd w:val="clear" w:color="auto" w:fill="1A4731"/>
          </w:tcPr>
          <w:p w14:paraId="72A2EF6F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Document / Information Required</w:t>
            </w:r>
          </w:p>
        </w:tc>
        <w:tc>
          <w:tcPr>
            <w:tcW w:w="2448" w:type="dxa"/>
            <w:shd w:val="clear" w:color="auto" w:fill="1A4731"/>
          </w:tcPr>
          <w:p w14:paraId="6FC8741A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Status</w:t>
            </w:r>
          </w:p>
        </w:tc>
        <w:tc>
          <w:tcPr>
            <w:tcW w:w="2448" w:type="dxa"/>
            <w:shd w:val="clear" w:color="auto" w:fill="1A4731"/>
          </w:tcPr>
          <w:p w14:paraId="781AF02B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Responsible Party</w:t>
            </w:r>
          </w:p>
        </w:tc>
      </w:tr>
      <w:tr w:rsidR="00274DB9" w14:paraId="0103BF38" w14:textId="77777777">
        <w:tc>
          <w:tcPr>
            <w:tcW w:w="504" w:type="dxa"/>
            <w:shd w:val="clear" w:color="auto" w:fill="D8EAE0"/>
          </w:tcPr>
          <w:p w14:paraId="1486EB55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1</w:t>
            </w:r>
          </w:p>
        </w:tc>
        <w:tc>
          <w:tcPr>
            <w:tcW w:w="5184" w:type="dxa"/>
            <w:shd w:val="clear" w:color="auto" w:fill="D8EAE0"/>
          </w:tcPr>
          <w:p w14:paraId="16FEE0AA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Financial statements (3 years + YTD) uploaded to VDR</w:t>
            </w:r>
          </w:p>
        </w:tc>
        <w:tc>
          <w:tcPr>
            <w:tcW w:w="1728" w:type="dxa"/>
            <w:shd w:val="clear" w:color="auto" w:fill="D8EAE0"/>
          </w:tcPr>
          <w:p w14:paraId="4AFDA9DB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Uploaded  ☐ Pending  ☐ Requested</w:t>
            </w:r>
          </w:p>
        </w:tc>
        <w:tc>
          <w:tcPr>
            <w:tcW w:w="2376" w:type="dxa"/>
            <w:shd w:val="clear" w:color="auto" w:fill="D8EAE0"/>
          </w:tcPr>
          <w:p w14:paraId="006A1712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Finance</w:t>
            </w:r>
          </w:p>
        </w:tc>
      </w:tr>
      <w:tr w:rsidR="00274DB9" w14:paraId="044FDBE7" w14:textId="77777777">
        <w:tc>
          <w:tcPr>
            <w:tcW w:w="504" w:type="dxa"/>
            <w:shd w:val="clear" w:color="auto" w:fill="FFFFFF"/>
          </w:tcPr>
          <w:p w14:paraId="07CB8B3C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2</w:t>
            </w:r>
          </w:p>
        </w:tc>
        <w:tc>
          <w:tcPr>
            <w:tcW w:w="5184" w:type="dxa"/>
            <w:shd w:val="clear" w:color="auto" w:fill="FFFFFF"/>
          </w:tcPr>
          <w:p w14:paraId="26A92B24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Tax returns (3 years, all entities) uploaded</w:t>
            </w:r>
          </w:p>
        </w:tc>
        <w:tc>
          <w:tcPr>
            <w:tcW w:w="1728" w:type="dxa"/>
            <w:shd w:val="clear" w:color="auto" w:fill="FFFFFF"/>
          </w:tcPr>
          <w:p w14:paraId="42E8C0F8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Uploaded  ☐ Pending  ☐ Requested</w:t>
            </w:r>
          </w:p>
        </w:tc>
        <w:tc>
          <w:tcPr>
            <w:tcW w:w="2376" w:type="dxa"/>
            <w:shd w:val="clear" w:color="auto" w:fill="FFFFFF"/>
          </w:tcPr>
          <w:p w14:paraId="763FB000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Finance</w:t>
            </w:r>
          </w:p>
        </w:tc>
      </w:tr>
      <w:tr w:rsidR="00274DB9" w14:paraId="62DAB17F" w14:textId="77777777">
        <w:tc>
          <w:tcPr>
            <w:tcW w:w="504" w:type="dxa"/>
            <w:shd w:val="clear" w:color="auto" w:fill="D8EAE0"/>
          </w:tcPr>
          <w:p w14:paraId="06B3CF9D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3</w:t>
            </w:r>
          </w:p>
        </w:tc>
        <w:tc>
          <w:tcPr>
            <w:tcW w:w="5184" w:type="dxa"/>
            <w:shd w:val="clear" w:color="auto" w:fill="D8EAE0"/>
          </w:tcPr>
          <w:p w14:paraId="3B307155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 xml:space="preserve">EBITDA bridge / normalization </w:t>
            </w:r>
            <w:r>
              <w:rPr>
                <w:color w:val="1C1C1C"/>
                <w:sz w:val="18"/>
              </w:rPr>
              <w:t>schedule provided</w:t>
            </w:r>
          </w:p>
        </w:tc>
        <w:tc>
          <w:tcPr>
            <w:tcW w:w="1728" w:type="dxa"/>
            <w:shd w:val="clear" w:color="auto" w:fill="D8EAE0"/>
          </w:tcPr>
          <w:p w14:paraId="4C78A5AA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Uploaded  ☐ Pending  ☐ Requested</w:t>
            </w:r>
          </w:p>
        </w:tc>
        <w:tc>
          <w:tcPr>
            <w:tcW w:w="2376" w:type="dxa"/>
            <w:shd w:val="clear" w:color="auto" w:fill="D8EAE0"/>
          </w:tcPr>
          <w:p w14:paraId="4B785827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Finance</w:t>
            </w:r>
          </w:p>
        </w:tc>
      </w:tr>
      <w:tr w:rsidR="00274DB9" w14:paraId="3C395D64" w14:textId="77777777">
        <w:tc>
          <w:tcPr>
            <w:tcW w:w="504" w:type="dxa"/>
            <w:shd w:val="clear" w:color="auto" w:fill="FFFFFF"/>
          </w:tcPr>
          <w:p w14:paraId="7AD85376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4</w:t>
            </w:r>
          </w:p>
        </w:tc>
        <w:tc>
          <w:tcPr>
            <w:tcW w:w="5184" w:type="dxa"/>
            <w:shd w:val="clear" w:color="auto" w:fill="FFFFFF"/>
          </w:tcPr>
          <w:p w14:paraId="5806DF82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Customer list with revenue by customer (3 years)</w:t>
            </w:r>
          </w:p>
        </w:tc>
        <w:tc>
          <w:tcPr>
            <w:tcW w:w="1728" w:type="dxa"/>
            <w:shd w:val="clear" w:color="auto" w:fill="FFFFFF"/>
          </w:tcPr>
          <w:p w14:paraId="1AB971FE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Uploaded  ☐ Pending  ☐ Requested</w:t>
            </w:r>
          </w:p>
        </w:tc>
        <w:tc>
          <w:tcPr>
            <w:tcW w:w="2376" w:type="dxa"/>
            <w:shd w:val="clear" w:color="auto" w:fill="FFFFFF"/>
          </w:tcPr>
          <w:p w14:paraId="5756E91A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Sales</w:t>
            </w:r>
          </w:p>
        </w:tc>
      </w:tr>
      <w:tr w:rsidR="00274DB9" w14:paraId="6047C715" w14:textId="77777777">
        <w:tc>
          <w:tcPr>
            <w:tcW w:w="504" w:type="dxa"/>
            <w:shd w:val="clear" w:color="auto" w:fill="D8EAE0"/>
          </w:tcPr>
          <w:p w14:paraId="7FC0A216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5</w:t>
            </w:r>
          </w:p>
        </w:tc>
        <w:tc>
          <w:tcPr>
            <w:tcW w:w="5184" w:type="dxa"/>
            <w:shd w:val="clear" w:color="auto" w:fill="D8EAE0"/>
          </w:tcPr>
          <w:p w14:paraId="1C172140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All customer contracts uploaded (redacted as needed)</w:t>
            </w:r>
          </w:p>
        </w:tc>
        <w:tc>
          <w:tcPr>
            <w:tcW w:w="1728" w:type="dxa"/>
            <w:shd w:val="clear" w:color="auto" w:fill="D8EAE0"/>
          </w:tcPr>
          <w:p w14:paraId="3E636672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Uploaded  ☐ Pending  ☐ Requested</w:t>
            </w:r>
          </w:p>
        </w:tc>
        <w:tc>
          <w:tcPr>
            <w:tcW w:w="2376" w:type="dxa"/>
            <w:shd w:val="clear" w:color="auto" w:fill="D8EAE0"/>
          </w:tcPr>
          <w:p w14:paraId="065E0739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Legal</w:t>
            </w:r>
          </w:p>
        </w:tc>
      </w:tr>
      <w:tr w:rsidR="00274DB9" w14:paraId="79526835" w14:textId="77777777">
        <w:tc>
          <w:tcPr>
            <w:tcW w:w="504" w:type="dxa"/>
            <w:shd w:val="clear" w:color="auto" w:fill="FFFFFF"/>
          </w:tcPr>
          <w:p w14:paraId="3CAD655E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6</w:t>
            </w:r>
          </w:p>
        </w:tc>
        <w:tc>
          <w:tcPr>
            <w:tcW w:w="5184" w:type="dxa"/>
            <w:shd w:val="clear" w:color="auto" w:fill="FFFFFF"/>
          </w:tcPr>
          <w:p w14:paraId="6316A0D6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Employee roster, org chart, compensation schedule</w:t>
            </w:r>
          </w:p>
        </w:tc>
        <w:tc>
          <w:tcPr>
            <w:tcW w:w="1728" w:type="dxa"/>
            <w:shd w:val="clear" w:color="auto" w:fill="FFFFFF"/>
          </w:tcPr>
          <w:p w14:paraId="76251BD6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Uploaded  ☐ Pending  ☐ Requested</w:t>
            </w:r>
          </w:p>
        </w:tc>
        <w:tc>
          <w:tcPr>
            <w:tcW w:w="2376" w:type="dxa"/>
            <w:shd w:val="clear" w:color="auto" w:fill="FFFFFF"/>
          </w:tcPr>
          <w:p w14:paraId="08A9E8BE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HR</w:t>
            </w:r>
          </w:p>
        </w:tc>
      </w:tr>
      <w:tr w:rsidR="00274DB9" w14:paraId="10559342" w14:textId="77777777">
        <w:tc>
          <w:tcPr>
            <w:tcW w:w="504" w:type="dxa"/>
            <w:shd w:val="clear" w:color="auto" w:fill="D8EAE0"/>
          </w:tcPr>
          <w:p w14:paraId="6974B961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7</w:t>
            </w:r>
          </w:p>
        </w:tc>
        <w:tc>
          <w:tcPr>
            <w:tcW w:w="5184" w:type="dxa"/>
            <w:shd w:val="clear" w:color="auto" w:fill="D8EAE0"/>
          </w:tcPr>
          <w:p w14:paraId="3DF8AF75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Key employee agreements (employment, non-compete, NDA)</w:t>
            </w:r>
          </w:p>
        </w:tc>
        <w:tc>
          <w:tcPr>
            <w:tcW w:w="1728" w:type="dxa"/>
            <w:shd w:val="clear" w:color="auto" w:fill="D8EAE0"/>
          </w:tcPr>
          <w:p w14:paraId="086FE097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Uploaded  ☐ Pending  ☐ Requested</w:t>
            </w:r>
          </w:p>
        </w:tc>
        <w:tc>
          <w:tcPr>
            <w:tcW w:w="2376" w:type="dxa"/>
            <w:shd w:val="clear" w:color="auto" w:fill="D8EAE0"/>
          </w:tcPr>
          <w:p w14:paraId="4707C677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Legal</w:t>
            </w:r>
          </w:p>
        </w:tc>
      </w:tr>
      <w:tr w:rsidR="00274DB9" w14:paraId="23E239CC" w14:textId="77777777">
        <w:tc>
          <w:tcPr>
            <w:tcW w:w="504" w:type="dxa"/>
            <w:shd w:val="clear" w:color="auto" w:fill="FFFFFF"/>
          </w:tcPr>
          <w:p w14:paraId="3DFEFE27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8</w:t>
            </w:r>
          </w:p>
        </w:tc>
        <w:tc>
          <w:tcPr>
            <w:tcW w:w="5184" w:type="dxa"/>
            <w:shd w:val="clear" w:color="auto" w:fill="FFFFFF"/>
          </w:tcPr>
          <w:p w14:paraId="7A68FA54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Supplier / vendor contracts uploaded</w:t>
            </w:r>
          </w:p>
        </w:tc>
        <w:tc>
          <w:tcPr>
            <w:tcW w:w="1728" w:type="dxa"/>
            <w:shd w:val="clear" w:color="auto" w:fill="FFFFFF"/>
          </w:tcPr>
          <w:p w14:paraId="28585264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Uploaded  ☐ Pending  ☐ </w:t>
            </w:r>
            <w:r w:rsidRPr="00A86952">
              <w:rPr>
                <w:i/>
                <w:color w:val="000000" w:themeColor="text1"/>
                <w:sz w:val="17"/>
              </w:rPr>
              <w:t>Requested</w:t>
            </w:r>
          </w:p>
        </w:tc>
        <w:tc>
          <w:tcPr>
            <w:tcW w:w="2376" w:type="dxa"/>
            <w:shd w:val="clear" w:color="auto" w:fill="FFFFFF"/>
          </w:tcPr>
          <w:p w14:paraId="5F5D9321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Operations</w:t>
            </w:r>
          </w:p>
        </w:tc>
      </w:tr>
      <w:tr w:rsidR="00274DB9" w14:paraId="60570191" w14:textId="77777777">
        <w:tc>
          <w:tcPr>
            <w:tcW w:w="504" w:type="dxa"/>
            <w:shd w:val="clear" w:color="auto" w:fill="D8EAE0"/>
          </w:tcPr>
          <w:p w14:paraId="38D014A9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9</w:t>
            </w:r>
          </w:p>
        </w:tc>
        <w:tc>
          <w:tcPr>
            <w:tcW w:w="5184" w:type="dxa"/>
            <w:shd w:val="clear" w:color="auto" w:fill="D8EAE0"/>
          </w:tcPr>
          <w:p w14:paraId="21B57129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IP documentation (trademarks, patents, licenses)</w:t>
            </w:r>
          </w:p>
        </w:tc>
        <w:tc>
          <w:tcPr>
            <w:tcW w:w="1728" w:type="dxa"/>
            <w:shd w:val="clear" w:color="auto" w:fill="D8EAE0"/>
          </w:tcPr>
          <w:p w14:paraId="48C2FC99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Uploaded  ☐ Pending  ☐ Requested</w:t>
            </w:r>
          </w:p>
        </w:tc>
        <w:tc>
          <w:tcPr>
            <w:tcW w:w="2376" w:type="dxa"/>
            <w:shd w:val="clear" w:color="auto" w:fill="D8EAE0"/>
          </w:tcPr>
          <w:p w14:paraId="7B615717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Legal</w:t>
            </w:r>
          </w:p>
        </w:tc>
      </w:tr>
      <w:tr w:rsidR="00274DB9" w14:paraId="48D18CBB" w14:textId="77777777">
        <w:tc>
          <w:tcPr>
            <w:tcW w:w="504" w:type="dxa"/>
            <w:shd w:val="clear" w:color="auto" w:fill="FFFFFF"/>
          </w:tcPr>
          <w:p w14:paraId="04E40D64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10</w:t>
            </w:r>
          </w:p>
        </w:tc>
        <w:tc>
          <w:tcPr>
            <w:tcW w:w="5184" w:type="dxa"/>
            <w:shd w:val="clear" w:color="auto" w:fill="FFFFFF"/>
          </w:tcPr>
          <w:p w14:paraId="3BE27684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 xml:space="preserve">Corporate records (articles, bylaws, cap table, </w:t>
            </w:r>
            <w:r>
              <w:rPr>
                <w:color w:val="1C1C1C"/>
                <w:sz w:val="18"/>
              </w:rPr>
              <w:lastRenderedPageBreak/>
              <w:t>minutes)</w:t>
            </w:r>
          </w:p>
        </w:tc>
        <w:tc>
          <w:tcPr>
            <w:tcW w:w="1728" w:type="dxa"/>
            <w:shd w:val="clear" w:color="auto" w:fill="FFFFFF"/>
          </w:tcPr>
          <w:p w14:paraId="79E980D7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lastRenderedPageBreak/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Uploaded  ☐ Pending  </w:t>
            </w:r>
            <w:r w:rsidRPr="00A86952">
              <w:rPr>
                <w:i/>
                <w:color w:val="000000" w:themeColor="text1"/>
                <w:sz w:val="17"/>
              </w:rPr>
              <w:lastRenderedPageBreak/>
              <w:t>☐ Requested</w:t>
            </w:r>
          </w:p>
        </w:tc>
        <w:tc>
          <w:tcPr>
            <w:tcW w:w="2376" w:type="dxa"/>
            <w:shd w:val="clear" w:color="auto" w:fill="FFFFFF"/>
          </w:tcPr>
          <w:p w14:paraId="0E009E9C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lastRenderedPageBreak/>
              <w:t>Legal</w:t>
            </w:r>
          </w:p>
        </w:tc>
      </w:tr>
      <w:tr w:rsidR="00274DB9" w14:paraId="6BE2C2FB" w14:textId="77777777">
        <w:tc>
          <w:tcPr>
            <w:tcW w:w="504" w:type="dxa"/>
            <w:shd w:val="clear" w:color="auto" w:fill="D8EAE0"/>
          </w:tcPr>
          <w:p w14:paraId="2A10B568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11</w:t>
            </w:r>
          </w:p>
        </w:tc>
        <w:tc>
          <w:tcPr>
            <w:tcW w:w="5184" w:type="dxa"/>
            <w:shd w:val="clear" w:color="auto" w:fill="D8EAE0"/>
          </w:tcPr>
          <w:p w14:paraId="5E0C1798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 xml:space="preserve">Insurance policies and claims </w:t>
            </w:r>
            <w:r>
              <w:rPr>
                <w:color w:val="1C1C1C"/>
                <w:sz w:val="18"/>
              </w:rPr>
              <w:t>history</w:t>
            </w:r>
          </w:p>
        </w:tc>
        <w:tc>
          <w:tcPr>
            <w:tcW w:w="1728" w:type="dxa"/>
            <w:shd w:val="clear" w:color="auto" w:fill="D8EAE0"/>
          </w:tcPr>
          <w:p w14:paraId="10F200A2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Uploaded  ☐ Pending  ☐ Requested</w:t>
            </w:r>
          </w:p>
        </w:tc>
        <w:tc>
          <w:tcPr>
            <w:tcW w:w="2376" w:type="dxa"/>
            <w:shd w:val="clear" w:color="auto" w:fill="D8EAE0"/>
          </w:tcPr>
          <w:p w14:paraId="2F0EF53C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Finance</w:t>
            </w:r>
          </w:p>
        </w:tc>
      </w:tr>
      <w:tr w:rsidR="00274DB9" w14:paraId="2D616A0A" w14:textId="77777777">
        <w:tc>
          <w:tcPr>
            <w:tcW w:w="504" w:type="dxa"/>
            <w:shd w:val="clear" w:color="auto" w:fill="FFFFFF"/>
          </w:tcPr>
          <w:p w14:paraId="755EFC42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12</w:t>
            </w:r>
          </w:p>
        </w:tc>
        <w:tc>
          <w:tcPr>
            <w:tcW w:w="5184" w:type="dxa"/>
            <w:shd w:val="clear" w:color="auto" w:fill="FFFFFF"/>
          </w:tcPr>
          <w:p w14:paraId="58007187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Real estate leases and property documents</w:t>
            </w:r>
          </w:p>
        </w:tc>
        <w:tc>
          <w:tcPr>
            <w:tcW w:w="1728" w:type="dxa"/>
            <w:shd w:val="clear" w:color="auto" w:fill="FFFFFF"/>
          </w:tcPr>
          <w:p w14:paraId="24102422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Uploaded  ☐ Pending  ☐ Requested</w:t>
            </w:r>
          </w:p>
        </w:tc>
        <w:tc>
          <w:tcPr>
            <w:tcW w:w="2376" w:type="dxa"/>
            <w:shd w:val="clear" w:color="auto" w:fill="FFFFFF"/>
          </w:tcPr>
          <w:p w14:paraId="1A46E8E5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Legal</w:t>
            </w:r>
          </w:p>
        </w:tc>
      </w:tr>
      <w:tr w:rsidR="00274DB9" w14:paraId="388DF6B7" w14:textId="77777777">
        <w:tc>
          <w:tcPr>
            <w:tcW w:w="504" w:type="dxa"/>
            <w:shd w:val="clear" w:color="auto" w:fill="D8EAE0"/>
          </w:tcPr>
          <w:p w14:paraId="0D2DDB1A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13</w:t>
            </w:r>
          </w:p>
        </w:tc>
        <w:tc>
          <w:tcPr>
            <w:tcW w:w="5184" w:type="dxa"/>
            <w:shd w:val="clear" w:color="auto" w:fill="D8EAE0"/>
          </w:tcPr>
          <w:p w14:paraId="333B2347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Litigation history and any pending claims</w:t>
            </w:r>
          </w:p>
        </w:tc>
        <w:tc>
          <w:tcPr>
            <w:tcW w:w="1728" w:type="dxa"/>
            <w:shd w:val="clear" w:color="auto" w:fill="D8EAE0"/>
          </w:tcPr>
          <w:p w14:paraId="7EC5226C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Uploaded  ☐ Pending  ☐ Requested</w:t>
            </w:r>
          </w:p>
        </w:tc>
        <w:tc>
          <w:tcPr>
            <w:tcW w:w="2376" w:type="dxa"/>
            <w:shd w:val="clear" w:color="auto" w:fill="D8EAE0"/>
          </w:tcPr>
          <w:p w14:paraId="6BC67BF2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Legal</w:t>
            </w:r>
          </w:p>
        </w:tc>
      </w:tr>
      <w:tr w:rsidR="00274DB9" w14:paraId="6D8172A7" w14:textId="77777777">
        <w:tc>
          <w:tcPr>
            <w:tcW w:w="504" w:type="dxa"/>
            <w:shd w:val="clear" w:color="auto" w:fill="FFFFFF"/>
          </w:tcPr>
          <w:p w14:paraId="393E9170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14</w:t>
            </w:r>
          </w:p>
        </w:tc>
        <w:tc>
          <w:tcPr>
            <w:tcW w:w="5184" w:type="dxa"/>
            <w:shd w:val="clear" w:color="auto" w:fill="FFFFFF"/>
          </w:tcPr>
          <w:p w14:paraId="305E500D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 xml:space="preserve">Technology / systems </w:t>
            </w:r>
            <w:r>
              <w:rPr>
                <w:color w:val="1C1C1C"/>
                <w:sz w:val="18"/>
              </w:rPr>
              <w:t>inventory and IT security documentation</w:t>
            </w:r>
          </w:p>
        </w:tc>
        <w:tc>
          <w:tcPr>
            <w:tcW w:w="1728" w:type="dxa"/>
            <w:shd w:val="clear" w:color="auto" w:fill="FFFFFF"/>
          </w:tcPr>
          <w:p w14:paraId="2D31DED0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Uploaded  ☐ Pending  ☐ Requested</w:t>
            </w:r>
          </w:p>
        </w:tc>
        <w:tc>
          <w:tcPr>
            <w:tcW w:w="2376" w:type="dxa"/>
            <w:shd w:val="clear" w:color="auto" w:fill="FFFFFF"/>
          </w:tcPr>
          <w:p w14:paraId="6D3D8E1A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IT</w:t>
            </w:r>
          </w:p>
        </w:tc>
      </w:tr>
      <w:tr w:rsidR="00274DB9" w14:paraId="1FDB207C" w14:textId="77777777">
        <w:tc>
          <w:tcPr>
            <w:tcW w:w="504" w:type="dxa"/>
            <w:shd w:val="clear" w:color="auto" w:fill="D8EAE0"/>
          </w:tcPr>
          <w:p w14:paraId="1A187093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15</w:t>
            </w:r>
          </w:p>
        </w:tc>
        <w:tc>
          <w:tcPr>
            <w:tcW w:w="5184" w:type="dxa"/>
            <w:shd w:val="clear" w:color="auto" w:fill="D8EAE0"/>
          </w:tcPr>
          <w:p w14:paraId="36A36D47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Environmental reports (if applicable)</w:t>
            </w:r>
          </w:p>
        </w:tc>
        <w:tc>
          <w:tcPr>
            <w:tcW w:w="1728" w:type="dxa"/>
            <w:shd w:val="clear" w:color="auto" w:fill="D8EAE0"/>
          </w:tcPr>
          <w:p w14:paraId="36A40746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Uploaded  ☐ Pending  ☐ Requested</w:t>
            </w:r>
          </w:p>
        </w:tc>
        <w:tc>
          <w:tcPr>
            <w:tcW w:w="2376" w:type="dxa"/>
            <w:shd w:val="clear" w:color="auto" w:fill="D8EAE0"/>
          </w:tcPr>
          <w:p w14:paraId="4DB7D109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Legal</w:t>
            </w:r>
          </w:p>
        </w:tc>
      </w:tr>
    </w:tbl>
    <w:p w14:paraId="347A0333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2D6A4F"/>
          <w:left w:val="single" w:sz="4" w:space="0" w:color="2D6A4F"/>
          <w:bottom w:val="single" w:sz="4" w:space="0" w:color="2D6A4F"/>
          <w:right w:val="single" w:sz="4" w:space="0" w:color="2D6A4F"/>
          <w:insideH w:val="single" w:sz="4" w:space="0" w:color="2D6A4F"/>
          <w:insideV w:val="single" w:sz="4" w:space="0" w:color="2D6A4F"/>
        </w:tblBorders>
        <w:tblLook w:val="04A0" w:firstRow="1" w:lastRow="0" w:firstColumn="1" w:lastColumn="0" w:noHBand="0" w:noVBand="1"/>
      </w:tblPr>
      <w:tblGrid>
        <w:gridCol w:w="9792"/>
      </w:tblGrid>
      <w:tr w:rsidR="00274DB9" w14:paraId="7E1C4D28" w14:textId="77777777">
        <w:tc>
          <w:tcPr>
            <w:tcW w:w="9792" w:type="dxa"/>
            <w:shd w:val="clear" w:color="auto" w:fill="2D6A4F"/>
          </w:tcPr>
          <w:p w14:paraId="47D98050" w14:textId="77777777" w:rsidR="00274DB9" w:rsidRDefault="004F5A82">
            <w:pPr>
              <w:spacing w:before="60" w:after="60"/>
            </w:pPr>
            <w:r>
              <w:rPr>
                <w:b/>
                <w:color w:val="FFFFFF"/>
                <w:sz w:val="22"/>
              </w:rPr>
              <w:t xml:space="preserve">  Phase 6B  |  Due Diligence Issue Log</w:t>
            </w:r>
          </w:p>
        </w:tc>
      </w:tr>
    </w:tbl>
    <w:p w14:paraId="1EC8FE68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CCC5B5"/>
          <w:left w:val="single" w:sz="4" w:space="0" w:color="CCC5B5"/>
          <w:bottom w:val="single" w:sz="4" w:space="0" w:color="CCC5B5"/>
          <w:right w:val="single" w:sz="4" w:space="0" w:color="CCC5B5"/>
          <w:insideH w:val="single" w:sz="4" w:space="0" w:color="CCC5B5"/>
          <w:insideV w:val="single" w:sz="4" w:space="0" w:color="CCC5B5"/>
        </w:tblBorders>
        <w:tblLook w:val="04A0" w:firstRow="1" w:lastRow="0" w:firstColumn="1" w:lastColumn="0" w:noHBand="0" w:noVBand="1"/>
      </w:tblPr>
      <w:tblGrid>
        <w:gridCol w:w="1958"/>
        <w:gridCol w:w="1958"/>
        <w:gridCol w:w="1958"/>
        <w:gridCol w:w="1958"/>
        <w:gridCol w:w="1958"/>
      </w:tblGrid>
      <w:tr w:rsidR="00274DB9" w14:paraId="459EC75A" w14:textId="77777777">
        <w:tc>
          <w:tcPr>
            <w:tcW w:w="1958" w:type="dxa"/>
            <w:shd w:val="clear" w:color="auto" w:fill="1A4731"/>
          </w:tcPr>
          <w:p w14:paraId="1FD48D76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Issue #</w:t>
            </w:r>
          </w:p>
        </w:tc>
        <w:tc>
          <w:tcPr>
            <w:tcW w:w="1958" w:type="dxa"/>
            <w:shd w:val="clear" w:color="auto" w:fill="1A4731"/>
          </w:tcPr>
          <w:p w14:paraId="3843ABC1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Issue Description</w:t>
            </w:r>
          </w:p>
        </w:tc>
        <w:tc>
          <w:tcPr>
            <w:tcW w:w="1958" w:type="dxa"/>
            <w:shd w:val="clear" w:color="auto" w:fill="1A4731"/>
          </w:tcPr>
          <w:p w14:paraId="1720D452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Severity</w:t>
            </w:r>
          </w:p>
        </w:tc>
        <w:tc>
          <w:tcPr>
            <w:tcW w:w="1958" w:type="dxa"/>
            <w:shd w:val="clear" w:color="auto" w:fill="1A4731"/>
          </w:tcPr>
          <w:p w14:paraId="617E1305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Resolution / Response</w:t>
            </w:r>
          </w:p>
        </w:tc>
        <w:tc>
          <w:tcPr>
            <w:tcW w:w="1958" w:type="dxa"/>
            <w:shd w:val="clear" w:color="auto" w:fill="1A4731"/>
          </w:tcPr>
          <w:p w14:paraId="3CACA0BA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Status</w:t>
            </w:r>
          </w:p>
        </w:tc>
      </w:tr>
      <w:tr w:rsidR="00274DB9" w14:paraId="49FFAE46" w14:textId="77777777">
        <w:tc>
          <w:tcPr>
            <w:tcW w:w="1958" w:type="dxa"/>
            <w:shd w:val="clear" w:color="auto" w:fill="D8EAE0"/>
          </w:tcPr>
          <w:p w14:paraId="7752A1FB" w14:textId="77777777" w:rsidR="00274DB9" w:rsidRDefault="004F5A82">
            <w:pPr>
              <w:spacing w:before="60" w:after="70"/>
            </w:pPr>
            <w:r>
              <w:rPr>
                <w:color w:val="1A4731"/>
                <w:sz w:val="18"/>
              </w:rPr>
              <w:t>1</w:t>
            </w:r>
          </w:p>
        </w:tc>
        <w:tc>
          <w:tcPr>
            <w:tcW w:w="1958" w:type="dxa"/>
            <w:shd w:val="clear" w:color="auto" w:fill="D8EAE0"/>
          </w:tcPr>
          <w:p w14:paraId="381D15AB" w14:textId="77777777" w:rsidR="00274DB9" w:rsidRDefault="00274DB9">
            <w:pPr>
              <w:spacing w:before="60" w:after="70"/>
            </w:pPr>
          </w:p>
        </w:tc>
        <w:tc>
          <w:tcPr>
            <w:tcW w:w="1958" w:type="dxa"/>
            <w:shd w:val="clear" w:color="auto" w:fill="D8EAE0"/>
          </w:tcPr>
          <w:p w14:paraId="4ED501C9" w14:textId="77777777" w:rsidR="00274DB9" w:rsidRPr="00A86952" w:rsidRDefault="004F5A82">
            <w:pPr>
              <w:spacing w:before="60" w:after="70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8"/>
              </w:rPr>
              <w:t>High / Med / Low</w:t>
            </w:r>
          </w:p>
        </w:tc>
        <w:tc>
          <w:tcPr>
            <w:tcW w:w="1958" w:type="dxa"/>
            <w:shd w:val="clear" w:color="auto" w:fill="D8EAE0"/>
          </w:tcPr>
          <w:p w14:paraId="5CB24C7E" w14:textId="77777777" w:rsidR="00274DB9" w:rsidRPr="00A86952" w:rsidRDefault="00274DB9">
            <w:pPr>
              <w:spacing w:before="60" w:after="70"/>
              <w:rPr>
                <w:color w:val="000000" w:themeColor="text1"/>
              </w:rPr>
            </w:pPr>
          </w:p>
        </w:tc>
        <w:tc>
          <w:tcPr>
            <w:tcW w:w="1958" w:type="dxa"/>
            <w:shd w:val="clear" w:color="auto" w:fill="D8EAE0"/>
          </w:tcPr>
          <w:p w14:paraId="3F2D5AC3" w14:textId="77777777" w:rsidR="00274DB9" w:rsidRPr="00A86952" w:rsidRDefault="004F5A82">
            <w:pPr>
              <w:spacing w:before="60" w:after="70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8"/>
              </w:rPr>
              <w:t>☐</w:t>
            </w:r>
            <w:r w:rsidRPr="00A86952">
              <w:rPr>
                <w:i/>
                <w:color w:val="000000" w:themeColor="text1"/>
                <w:sz w:val="18"/>
              </w:rPr>
              <w:t xml:space="preserve"> Open  ☐ Resolved</w:t>
            </w:r>
          </w:p>
        </w:tc>
      </w:tr>
      <w:tr w:rsidR="00274DB9" w14:paraId="515CE676" w14:textId="77777777">
        <w:tc>
          <w:tcPr>
            <w:tcW w:w="1958" w:type="dxa"/>
            <w:shd w:val="clear" w:color="auto" w:fill="FFFFFF"/>
          </w:tcPr>
          <w:p w14:paraId="70CD9F8C" w14:textId="77777777" w:rsidR="00274DB9" w:rsidRDefault="004F5A82">
            <w:pPr>
              <w:spacing w:before="60" w:after="70"/>
            </w:pPr>
            <w:r>
              <w:rPr>
                <w:color w:val="1A4731"/>
                <w:sz w:val="18"/>
              </w:rPr>
              <w:t>2</w:t>
            </w:r>
          </w:p>
        </w:tc>
        <w:tc>
          <w:tcPr>
            <w:tcW w:w="1958" w:type="dxa"/>
            <w:shd w:val="clear" w:color="auto" w:fill="FFFFFF"/>
          </w:tcPr>
          <w:p w14:paraId="1B6EC22F" w14:textId="77777777" w:rsidR="00274DB9" w:rsidRDefault="00274DB9">
            <w:pPr>
              <w:spacing w:before="60" w:after="70"/>
            </w:pPr>
          </w:p>
        </w:tc>
        <w:tc>
          <w:tcPr>
            <w:tcW w:w="1958" w:type="dxa"/>
            <w:shd w:val="clear" w:color="auto" w:fill="FFFFFF"/>
          </w:tcPr>
          <w:p w14:paraId="031C5686" w14:textId="77777777" w:rsidR="00274DB9" w:rsidRPr="00A86952" w:rsidRDefault="004F5A82">
            <w:pPr>
              <w:spacing w:before="60" w:after="70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8"/>
              </w:rPr>
              <w:t>High / Med / Low</w:t>
            </w:r>
          </w:p>
        </w:tc>
        <w:tc>
          <w:tcPr>
            <w:tcW w:w="1958" w:type="dxa"/>
            <w:shd w:val="clear" w:color="auto" w:fill="FFFFFF"/>
          </w:tcPr>
          <w:p w14:paraId="71301729" w14:textId="77777777" w:rsidR="00274DB9" w:rsidRPr="00A86952" w:rsidRDefault="00274DB9">
            <w:pPr>
              <w:spacing w:before="60" w:after="70"/>
              <w:rPr>
                <w:color w:val="000000" w:themeColor="text1"/>
              </w:rPr>
            </w:pPr>
          </w:p>
        </w:tc>
        <w:tc>
          <w:tcPr>
            <w:tcW w:w="1958" w:type="dxa"/>
            <w:shd w:val="clear" w:color="auto" w:fill="FFFFFF"/>
          </w:tcPr>
          <w:p w14:paraId="5CF580D9" w14:textId="77777777" w:rsidR="00274DB9" w:rsidRPr="00A86952" w:rsidRDefault="004F5A82">
            <w:pPr>
              <w:spacing w:before="60" w:after="70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8"/>
              </w:rPr>
              <w:t>☐</w:t>
            </w:r>
            <w:r w:rsidRPr="00A86952">
              <w:rPr>
                <w:i/>
                <w:color w:val="000000" w:themeColor="text1"/>
                <w:sz w:val="18"/>
              </w:rPr>
              <w:t xml:space="preserve"> Open  ☐ Resolved</w:t>
            </w:r>
          </w:p>
        </w:tc>
      </w:tr>
      <w:tr w:rsidR="00274DB9" w14:paraId="55E6E74F" w14:textId="77777777">
        <w:tc>
          <w:tcPr>
            <w:tcW w:w="1958" w:type="dxa"/>
            <w:shd w:val="clear" w:color="auto" w:fill="D8EAE0"/>
          </w:tcPr>
          <w:p w14:paraId="740230B4" w14:textId="77777777" w:rsidR="00274DB9" w:rsidRDefault="004F5A82">
            <w:pPr>
              <w:spacing w:before="60" w:after="70"/>
            </w:pPr>
            <w:r>
              <w:rPr>
                <w:color w:val="1A4731"/>
                <w:sz w:val="18"/>
              </w:rPr>
              <w:t>3</w:t>
            </w:r>
          </w:p>
        </w:tc>
        <w:tc>
          <w:tcPr>
            <w:tcW w:w="1958" w:type="dxa"/>
            <w:shd w:val="clear" w:color="auto" w:fill="D8EAE0"/>
          </w:tcPr>
          <w:p w14:paraId="1313628E" w14:textId="77777777" w:rsidR="00274DB9" w:rsidRDefault="00274DB9">
            <w:pPr>
              <w:spacing w:before="60" w:after="70"/>
            </w:pPr>
          </w:p>
        </w:tc>
        <w:tc>
          <w:tcPr>
            <w:tcW w:w="1958" w:type="dxa"/>
            <w:shd w:val="clear" w:color="auto" w:fill="D8EAE0"/>
          </w:tcPr>
          <w:p w14:paraId="69B88A1F" w14:textId="77777777" w:rsidR="00274DB9" w:rsidRPr="00A86952" w:rsidRDefault="004F5A82">
            <w:pPr>
              <w:spacing w:before="60" w:after="70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8"/>
              </w:rPr>
              <w:t>High / Med / Low</w:t>
            </w:r>
          </w:p>
        </w:tc>
        <w:tc>
          <w:tcPr>
            <w:tcW w:w="1958" w:type="dxa"/>
            <w:shd w:val="clear" w:color="auto" w:fill="D8EAE0"/>
          </w:tcPr>
          <w:p w14:paraId="6797AB5D" w14:textId="77777777" w:rsidR="00274DB9" w:rsidRPr="00A86952" w:rsidRDefault="00274DB9">
            <w:pPr>
              <w:spacing w:before="60" w:after="70"/>
              <w:rPr>
                <w:color w:val="000000" w:themeColor="text1"/>
              </w:rPr>
            </w:pPr>
          </w:p>
        </w:tc>
        <w:tc>
          <w:tcPr>
            <w:tcW w:w="1958" w:type="dxa"/>
            <w:shd w:val="clear" w:color="auto" w:fill="D8EAE0"/>
          </w:tcPr>
          <w:p w14:paraId="40960266" w14:textId="77777777" w:rsidR="00274DB9" w:rsidRPr="00A86952" w:rsidRDefault="004F5A82">
            <w:pPr>
              <w:spacing w:before="60" w:after="70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8"/>
              </w:rPr>
              <w:t>☐</w:t>
            </w:r>
            <w:r w:rsidRPr="00A86952">
              <w:rPr>
                <w:i/>
                <w:color w:val="000000" w:themeColor="text1"/>
                <w:sz w:val="18"/>
              </w:rPr>
              <w:t xml:space="preserve"> Open  ☐ Resolved</w:t>
            </w:r>
          </w:p>
        </w:tc>
      </w:tr>
      <w:tr w:rsidR="00274DB9" w14:paraId="361BBFD2" w14:textId="77777777">
        <w:tc>
          <w:tcPr>
            <w:tcW w:w="1958" w:type="dxa"/>
            <w:shd w:val="clear" w:color="auto" w:fill="FFFFFF"/>
          </w:tcPr>
          <w:p w14:paraId="16449CE4" w14:textId="77777777" w:rsidR="00274DB9" w:rsidRDefault="004F5A82">
            <w:pPr>
              <w:spacing w:before="60" w:after="70"/>
            </w:pPr>
            <w:r>
              <w:rPr>
                <w:color w:val="1A4731"/>
                <w:sz w:val="18"/>
              </w:rPr>
              <w:t>4</w:t>
            </w:r>
          </w:p>
        </w:tc>
        <w:tc>
          <w:tcPr>
            <w:tcW w:w="1958" w:type="dxa"/>
            <w:shd w:val="clear" w:color="auto" w:fill="FFFFFF"/>
          </w:tcPr>
          <w:p w14:paraId="61438C7A" w14:textId="77777777" w:rsidR="00274DB9" w:rsidRDefault="00274DB9">
            <w:pPr>
              <w:spacing w:before="60" w:after="70"/>
            </w:pPr>
          </w:p>
        </w:tc>
        <w:tc>
          <w:tcPr>
            <w:tcW w:w="1958" w:type="dxa"/>
            <w:shd w:val="clear" w:color="auto" w:fill="FFFFFF"/>
          </w:tcPr>
          <w:p w14:paraId="77710041" w14:textId="77777777" w:rsidR="00274DB9" w:rsidRPr="00A86952" w:rsidRDefault="004F5A82">
            <w:pPr>
              <w:spacing w:before="60" w:after="70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8"/>
              </w:rPr>
              <w:t>High / Med / Low</w:t>
            </w:r>
          </w:p>
        </w:tc>
        <w:tc>
          <w:tcPr>
            <w:tcW w:w="1958" w:type="dxa"/>
            <w:shd w:val="clear" w:color="auto" w:fill="FFFFFF"/>
          </w:tcPr>
          <w:p w14:paraId="4523B8F2" w14:textId="77777777" w:rsidR="00274DB9" w:rsidRPr="00A86952" w:rsidRDefault="00274DB9">
            <w:pPr>
              <w:spacing w:before="60" w:after="70"/>
              <w:rPr>
                <w:color w:val="000000" w:themeColor="text1"/>
              </w:rPr>
            </w:pPr>
          </w:p>
        </w:tc>
        <w:tc>
          <w:tcPr>
            <w:tcW w:w="1958" w:type="dxa"/>
            <w:shd w:val="clear" w:color="auto" w:fill="FFFFFF"/>
          </w:tcPr>
          <w:p w14:paraId="067AF528" w14:textId="77777777" w:rsidR="00274DB9" w:rsidRPr="00A86952" w:rsidRDefault="004F5A82">
            <w:pPr>
              <w:spacing w:before="60" w:after="70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8"/>
              </w:rPr>
              <w:t>☐</w:t>
            </w:r>
            <w:r w:rsidRPr="00A86952">
              <w:rPr>
                <w:i/>
                <w:color w:val="000000" w:themeColor="text1"/>
                <w:sz w:val="18"/>
              </w:rPr>
              <w:t xml:space="preserve"> Open  ☐ Resolved</w:t>
            </w:r>
          </w:p>
        </w:tc>
      </w:tr>
      <w:tr w:rsidR="00274DB9" w14:paraId="44DF7DEE" w14:textId="77777777">
        <w:tc>
          <w:tcPr>
            <w:tcW w:w="1958" w:type="dxa"/>
            <w:shd w:val="clear" w:color="auto" w:fill="D8EAE0"/>
          </w:tcPr>
          <w:p w14:paraId="619AAF48" w14:textId="77777777" w:rsidR="00274DB9" w:rsidRDefault="004F5A82">
            <w:pPr>
              <w:spacing w:before="60" w:after="70"/>
            </w:pPr>
            <w:r>
              <w:rPr>
                <w:color w:val="1A4731"/>
                <w:sz w:val="18"/>
              </w:rPr>
              <w:t>5</w:t>
            </w:r>
          </w:p>
        </w:tc>
        <w:tc>
          <w:tcPr>
            <w:tcW w:w="1958" w:type="dxa"/>
            <w:shd w:val="clear" w:color="auto" w:fill="D8EAE0"/>
          </w:tcPr>
          <w:p w14:paraId="06434EC0" w14:textId="77777777" w:rsidR="00274DB9" w:rsidRDefault="00274DB9">
            <w:pPr>
              <w:spacing w:before="60" w:after="70"/>
            </w:pPr>
          </w:p>
        </w:tc>
        <w:tc>
          <w:tcPr>
            <w:tcW w:w="1958" w:type="dxa"/>
            <w:shd w:val="clear" w:color="auto" w:fill="D8EAE0"/>
          </w:tcPr>
          <w:p w14:paraId="5F30DD50" w14:textId="77777777" w:rsidR="00274DB9" w:rsidRPr="00A86952" w:rsidRDefault="004F5A82">
            <w:pPr>
              <w:spacing w:before="60" w:after="70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8"/>
              </w:rPr>
              <w:t>High / Med / Low</w:t>
            </w:r>
          </w:p>
        </w:tc>
        <w:tc>
          <w:tcPr>
            <w:tcW w:w="1958" w:type="dxa"/>
            <w:shd w:val="clear" w:color="auto" w:fill="D8EAE0"/>
          </w:tcPr>
          <w:p w14:paraId="70A71D6D" w14:textId="77777777" w:rsidR="00274DB9" w:rsidRPr="00A86952" w:rsidRDefault="00274DB9">
            <w:pPr>
              <w:spacing w:before="60" w:after="70"/>
              <w:rPr>
                <w:color w:val="000000" w:themeColor="text1"/>
              </w:rPr>
            </w:pPr>
          </w:p>
        </w:tc>
        <w:tc>
          <w:tcPr>
            <w:tcW w:w="1958" w:type="dxa"/>
            <w:shd w:val="clear" w:color="auto" w:fill="D8EAE0"/>
          </w:tcPr>
          <w:p w14:paraId="5620D6DB" w14:textId="77777777" w:rsidR="00274DB9" w:rsidRPr="00A86952" w:rsidRDefault="004F5A82">
            <w:pPr>
              <w:spacing w:before="60" w:after="70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8"/>
              </w:rPr>
              <w:t>☐</w:t>
            </w:r>
            <w:r w:rsidRPr="00A86952">
              <w:rPr>
                <w:i/>
                <w:color w:val="000000" w:themeColor="text1"/>
                <w:sz w:val="18"/>
              </w:rPr>
              <w:t xml:space="preserve"> Open  ☐ Resolved</w:t>
            </w:r>
          </w:p>
        </w:tc>
      </w:tr>
      <w:tr w:rsidR="00274DB9" w14:paraId="34ED55D3" w14:textId="77777777">
        <w:tc>
          <w:tcPr>
            <w:tcW w:w="1958" w:type="dxa"/>
            <w:shd w:val="clear" w:color="auto" w:fill="FFFFFF"/>
          </w:tcPr>
          <w:p w14:paraId="4CEEDC4A" w14:textId="77777777" w:rsidR="00274DB9" w:rsidRDefault="004F5A82">
            <w:pPr>
              <w:spacing w:before="60" w:after="70"/>
            </w:pPr>
            <w:r>
              <w:rPr>
                <w:color w:val="1A4731"/>
                <w:sz w:val="18"/>
              </w:rPr>
              <w:t>6</w:t>
            </w:r>
          </w:p>
        </w:tc>
        <w:tc>
          <w:tcPr>
            <w:tcW w:w="1958" w:type="dxa"/>
            <w:shd w:val="clear" w:color="auto" w:fill="FFFFFF"/>
          </w:tcPr>
          <w:p w14:paraId="0285F201" w14:textId="77777777" w:rsidR="00274DB9" w:rsidRDefault="00274DB9">
            <w:pPr>
              <w:spacing w:before="60" w:after="70"/>
            </w:pPr>
          </w:p>
        </w:tc>
        <w:tc>
          <w:tcPr>
            <w:tcW w:w="1958" w:type="dxa"/>
            <w:shd w:val="clear" w:color="auto" w:fill="FFFFFF"/>
          </w:tcPr>
          <w:p w14:paraId="67A1D226" w14:textId="77777777" w:rsidR="00274DB9" w:rsidRPr="00A86952" w:rsidRDefault="004F5A82">
            <w:pPr>
              <w:spacing w:before="60" w:after="70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8"/>
              </w:rPr>
              <w:t xml:space="preserve">High / Med / </w:t>
            </w:r>
            <w:r w:rsidRPr="00A86952">
              <w:rPr>
                <w:i/>
                <w:color w:val="000000" w:themeColor="text1"/>
                <w:sz w:val="18"/>
              </w:rPr>
              <w:t>Low</w:t>
            </w:r>
          </w:p>
        </w:tc>
        <w:tc>
          <w:tcPr>
            <w:tcW w:w="1958" w:type="dxa"/>
            <w:shd w:val="clear" w:color="auto" w:fill="FFFFFF"/>
          </w:tcPr>
          <w:p w14:paraId="4607E814" w14:textId="77777777" w:rsidR="00274DB9" w:rsidRPr="00A86952" w:rsidRDefault="00274DB9">
            <w:pPr>
              <w:spacing w:before="60" w:after="70"/>
              <w:rPr>
                <w:color w:val="000000" w:themeColor="text1"/>
              </w:rPr>
            </w:pPr>
          </w:p>
        </w:tc>
        <w:tc>
          <w:tcPr>
            <w:tcW w:w="1958" w:type="dxa"/>
            <w:shd w:val="clear" w:color="auto" w:fill="FFFFFF"/>
          </w:tcPr>
          <w:p w14:paraId="385F23CE" w14:textId="77777777" w:rsidR="00274DB9" w:rsidRPr="00A86952" w:rsidRDefault="004F5A82">
            <w:pPr>
              <w:spacing w:before="60" w:after="70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8"/>
              </w:rPr>
              <w:t>☐</w:t>
            </w:r>
            <w:r w:rsidRPr="00A86952">
              <w:rPr>
                <w:i/>
                <w:color w:val="000000" w:themeColor="text1"/>
                <w:sz w:val="18"/>
              </w:rPr>
              <w:t xml:space="preserve"> Open  ☐ Resolved</w:t>
            </w:r>
          </w:p>
        </w:tc>
      </w:tr>
      <w:tr w:rsidR="00274DB9" w14:paraId="43A98AED" w14:textId="77777777">
        <w:tc>
          <w:tcPr>
            <w:tcW w:w="1958" w:type="dxa"/>
            <w:shd w:val="clear" w:color="auto" w:fill="D8EAE0"/>
          </w:tcPr>
          <w:p w14:paraId="10025E24" w14:textId="77777777" w:rsidR="00274DB9" w:rsidRDefault="004F5A82">
            <w:pPr>
              <w:spacing w:before="60" w:after="70"/>
            </w:pPr>
            <w:r>
              <w:rPr>
                <w:color w:val="1A4731"/>
                <w:sz w:val="18"/>
              </w:rPr>
              <w:t>7</w:t>
            </w:r>
          </w:p>
        </w:tc>
        <w:tc>
          <w:tcPr>
            <w:tcW w:w="1958" w:type="dxa"/>
            <w:shd w:val="clear" w:color="auto" w:fill="D8EAE0"/>
          </w:tcPr>
          <w:p w14:paraId="45E2406D" w14:textId="77777777" w:rsidR="00274DB9" w:rsidRDefault="00274DB9">
            <w:pPr>
              <w:spacing w:before="60" w:after="70"/>
            </w:pPr>
          </w:p>
        </w:tc>
        <w:tc>
          <w:tcPr>
            <w:tcW w:w="1958" w:type="dxa"/>
            <w:shd w:val="clear" w:color="auto" w:fill="D8EAE0"/>
          </w:tcPr>
          <w:p w14:paraId="13CE7C07" w14:textId="77777777" w:rsidR="00274DB9" w:rsidRPr="00A86952" w:rsidRDefault="004F5A82">
            <w:pPr>
              <w:spacing w:before="60" w:after="70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8"/>
              </w:rPr>
              <w:t>High / Med / Low</w:t>
            </w:r>
          </w:p>
        </w:tc>
        <w:tc>
          <w:tcPr>
            <w:tcW w:w="1958" w:type="dxa"/>
            <w:shd w:val="clear" w:color="auto" w:fill="D8EAE0"/>
          </w:tcPr>
          <w:p w14:paraId="7378D7A1" w14:textId="77777777" w:rsidR="00274DB9" w:rsidRPr="00A86952" w:rsidRDefault="00274DB9">
            <w:pPr>
              <w:spacing w:before="60" w:after="70"/>
              <w:rPr>
                <w:color w:val="000000" w:themeColor="text1"/>
              </w:rPr>
            </w:pPr>
          </w:p>
        </w:tc>
        <w:tc>
          <w:tcPr>
            <w:tcW w:w="1958" w:type="dxa"/>
            <w:shd w:val="clear" w:color="auto" w:fill="D8EAE0"/>
          </w:tcPr>
          <w:p w14:paraId="7DF53970" w14:textId="77777777" w:rsidR="00274DB9" w:rsidRPr="00A86952" w:rsidRDefault="004F5A82">
            <w:pPr>
              <w:spacing w:before="60" w:after="70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8"/>
              </w:rPr>
              <w:t>☐</w:t>
            </w:r>
            <w:r w:rsidRPr="00A86952">
              <w:rPr>
                <w:i/>
                <w:color w:val="000000" w:themeColor="text1"/>
                <w:sz w:val="18"/>
              </w:rPr>
              <w:t xml:space="preserve"> Open  ☐ Resolved</w:t>
            </w:r>
          </w:p>
        </w:tc>
      </w:tr>
    </w:tbl>
    <w:p w14:paraId="5A438F12" w14:textId="77777777" w:rsidR="00274DB9" w:rsidRDefault="00274DB9">
      <w:pPr>
        <w:spacing w:after="30"/>
      </w:pPr>
    </w:p>
    <w:p w14:paraId="6CD491BC" w14:textId="77777777" w:rsidR="00274DB9" w:rsidRDefault="00274DB9">
      <w:pPr>
        <w:spacing w:after="30"/>
      </w:pPr>
    </w:p>
    <w:tbl>
      <w:tblPr>
        <w:tblW w:w="0" w:type="auto"/>
        <w:tblBorders>
          <w:top w:val="single" w:sz="8" w:space="0" w:color="4A237A"/>
          <w:left w:val="single" w:sz="8" w:space="0" w:color="4A237A"/>
          <w:bottom w:val="single" w:sz="8" w:space="0" w:color="4A237A"/>
          <w:right w:val="single" w:sz="8" w:space="0" w:color="4A237A"/>
          <w:insideH w:val="single" w:sz="8" w:space="0" w:color="4A237A"/>
          <w:insideV w:val="single" w:sz="8" w:space="0" w:color="4A237A"/>
        </w:tblBorders>
        <w:tblLook w:val="04A0" w:firstRow="1" w:lastRow="0" w:firstColumn="1" w:lastColumn="0" w:noHBand="0" w:noVBand="1"/>
      </w:tblPr>
      <w:tblGrid>
        <w:gridCol w:w="1584"/>
        <w:gridCol w:w="6048"/>
        <w:gridCol w:w="2160"/>
      </w:tblGrid>
      <w:tr w:rsidR="00274DB9" w14:paraId="73E4DB2E" w14:textId="77777777">
        <w:tc>
          <w:tcPr>
            <w:tcW w:w="1584" w:type="dxa"/>
            <w:shd w:val="clear" w:color="auto" w:fill="4A237A"/>
          </w:tcPr>
          <w:p w14:paraId="31E7BE3A" w14:textId="77777777" w:rsidR="00274DB9" w:rsidRDefault="004F5A82">
            <w:pPr>
              <w:spacing w:before="80" w:after="10"/>
              <w:jc w:val="center"/>
            </w:pPr>
            <w:r>
              <w:rPr>
                <w:b/>
                <w:color w:val="B7922A"/>
                <w:sz w:val="22"/>
              </w:rPr>
              <w:t>PHASE 7</w:t>
            </w:r>
          </w:p>
        </w:tc>
        <w:tc>
          <w:tcPr>
            <w:tcW w:w="6048" w:type="dxa"/>
            <w:shd w:val="clear" w:color="auto" w:fill="4A237A"/>
          </w:tcPr>
          <w:p w14:paraId="22798453" w14:textId="77777777" w:rsidR="00274DB9" w:rsidRDefault="004F5A82">
            <w:pPr>
              <w:spacing w:before="80" w:after="10"/>
            </w:pPr>
            <w:r>
              <w:rPr>
                <w:b/>
                <w:color w:val="FFFFFF"/>
                <w:sz w:val="26"/>
              </w:rPr>
              <w:t>PURCHASE AGREEMENT &amp; CLOSING</w:t>
            </w:r>
          </w:p>
        </w:tc>
        <w:tc>
          <w:tcPr>
            <w:tcW w:w="2160" w:type="dxa"/>
            <w:shd w:val="clear" w:color="auto" w:fill="4A237A"/>
          </w:tcPr>
          <w:p w14:paraId="2AD6220B" w14:textId="77777777" w:rsidR="00274DB9" w:rsidRDefault="004F5A82">
            <w:pPr>
              <w:spacing w:before="80" w:after="10"/>
              <w:jc w:val="right"/>
            </w:pPr>
            <w:r>
              <w:rPr>
                <w:color w:val="C8E0D4"/>
                <w:sz w:val="18"/>
              </w:rPr>
              <w:t>⏱</w:t>
            </w:r>
            <w:r>
              <w:rPr>
                <w:color w:val="C8E0D4"/>
                <w:sz w:val="18"/>
              </w:rPr>
              <w:t xml:space="preserve">  Months 8–12 of Active Process</w:t>
            </w:r>
          </w:p>
        </w:tc>
      </w:tr>
      <w:tr w:rsidR="00274DB9" w14:paraId="3EF405EE" w14:textId="77777777">
        <w:tc>
          <w:tcPr>
            <w:tcW w:w="9792" w:type="dxa"/>
            <w:gridSpan w:val="3"/>
            <w:shd w:val="clear" w:color="auto" w:fill="4A237A"/>
          </w:tcPr>
          <w:p w14:paraId="2DB97616" w14:textId="77777777" w:rsidR="00274DB9" w:rsidRDefault="004F5A82">
            <w:pPr>
              <w:spacing w:after="80"/>
            </w:pPr>
            <w:r>
              <w:rPr>
                <w:i/>
                <w:color w:val="D4E8DC"/>
                <w:sz w:val="19"/>
              </w:rPr>
              <w:t xml:space="preserve">  Negotiate the definitive purchase agreement, satisfy all closing conditions, and execute a clean, successful transaction close.</w:t>
            </w:r>
          </w:p>
        </w:tc>
      </w:tr>
    </w:tbl>
    <w:p w14:paraId="3294506E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2D6A4F"/>
          <w:left w:val="single" w:sz="4" w:space="0" w:color="2D6A4F"/>
          <w:bottom w:val="single" w:sz="4" w:space="0" w:color="2D6A4F"/>
          <w:right w:val="single" w:sz="4" w:space="0" w:color="2D6A4F"/>
          <w:insideH w:val="single" w:sz="4" w:space="0" w:color="2D6A4F"/>
          <w:insideV w:val="single" w:sz="4" w:space="0" w:color="2D6A4F"/>
        </w:tblBorders>
        <w:tblLook w:val="04A0" w:firstRow="1" w:lastRow="0" w:firstColumn="1" w:lastColumn="0" w:noHBand="0" w:noVBand="1"/>
      </w:tblPr>
      <w:tblGrid>
        <w:gridCol w:w="9792"/>
      </w:tblGrid>
      <w:tr w:rsidR="00274DB9" w14:paraId="34D77C70" w14:textId="77777777">
        <w:tc>
          <w:tcPr>
            <w:tcW w:w="9792" w:type="dxa"/>
            <w:shd w:val="clear" w:color="auto" w:fill="2D6A4F"/>
          </w:tcPr>
          <w:p w14:paraId="7EDE650C" w14:textId="77777777" w:rsidR="00274DB9" w:rsidRDefault="004F5A82">
            <w:pPr>
              <w:spacing w:before="60" w:after="60"/>
            </w:pPr>
            <w:r>
              <w:rPr>
                <w:b/>
                <w:color w:val="FFFFFF"/>
                <w:sz w:val="22"/>
              </w:rPr>
              <w:t xml:space="preserve">  Phase 7A  |  Purchase Agreement Key Terms Tracker</w:t>
            </w:r>
          </w:p>
        </w:tc>
      </w:tr>
    </w:tbl>
    <w:p w14:paraId="49CDB0ED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CCC5B5"/>
          <w:left w:val="single" w:sz="4" w:space="0" w:color="CCC5B5"/>
          <w:bottom w:val="single" w:sz="4" w:space="0" w:color="CCC5B5"/>
          <w:right w:val="single" w:sz="4" w:space="0" w:color="CCC5B5"/>
          <w:insideH w:val="single" w:sz="4" w:space="0" w:color="CCC5B5"/>
          <w:insideV w:val="single" w:sz="4" w:space="0" w:color="CCC5B5"/>
        </w:tblBorders>
        <w:tblLook w:val="04A0" w:firstRow="1" w:lastRow="0" w:firstColumn="1" w:lastColumn="0" w:noHBand="0" w:noVBand="1"/>
      </w:tblPr>
      <w:tblGrid>
        <w:gridCol w:w="3264"/>
        <w:gridCol w:w="3264"/>
        <w:gridCol w:w="3264"/>
      </w:tblGrid>
      <w:tr w:rsidR="00274DB9" w14:paraId="32F5E798" w14:textId="77777777">
        <w:tc>
          <w:tcPr>
            <w:tcW w:w="3264" w:type="dxa"/>
            <w:shd w:val="clear" w:color="auto" w:fill="4A237A"/>
          </w:tcPr>
          <w:p w14:paraId="73093E93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Term / Provision</w:t>
            </w:r>
          </w:p>
        </w:tc>
        <w:tc>
          <w:tcPr>
            <w:tcW w:w="3264" w:type="dxa"/>
            <w:shd w:val="clear" w:color="auto" w:fill="4A237A"/>
          </w:tcPr>
          <w:p w14:paraId="44B27C5F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Agreed Position</w:t>
            </w:r>
          </w:p>
        </w:tc>
        <w:tc>
          <w:tcPr>
            <w:tcW w:w="3264" w:type="dxa"/>
            <w:shd w:val="clear" w:color="auto" w:fill="4A237A"/>
          </w:tcPr>
          <w:p w14:paraId="0E5A22CE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Notes / Open Items</w:t>
            </w:r>
          </w:p>
        </w:tc>
      </w:tr>
      <w:tr w:rsidR="00274DB9" w14:paraId="3D996BC4" w14:textId="77777777">
        <w:tc>
          <w:tcPr>
            <w:tcW w:w="3264" w:type="dxa"/>
            <w:shd w:val="clear" w:color="auto" w:fill="F0ECF8"/>
          </w:tcPr>
          <w:p w14:paraId="1EC272E2" w14:textId="77777777" w:rsidR="00274DB9" w:rsidRDefault="004F5A82">
            <w:pPr>
              <w:spacing w:before="60" w:after="60"/>
            </w:pPr>
            <w:r>
              <w:rPr>
                <w:b/>
                <w:color w:val="4A237A"/>
                <w:sz w:val="18"/>
              </w:rPr>
              <w:t xml:space="preserve">Final </w:t>
            </w:r>
            <w:r>
              <w:rPr>
                <w:b/>
                <w:color w:val="4A237A"/>
                <w:sz w:val="18"/>
              </w:rPr>
              <w:t>Purchase Price</w:t>
            </w:r>
          </w:p>
        </w:tc>
        <w:tc>
          <w:tcPr>
            <w:tcW w:w="3264" w:type="dxa"/>
            <w:shd w:val="clear" w:color="auto" w:fill="F0ECF8"/>
          </w:tcPr>
          <w:p w14:paraId="24BE1894" w14:textId="77777777" w:rsidR="00274DB9" w:rsidRDefault="00274DB9">
            <w:pPr>
              <w:spacing w:before="60" w:after="60"/>
            </w:pPr>
          </w:p>
        </w:tc>
        <w:tc>
          <w:tcPr>
            <w:tcW w:w="3264" w:type="dxa"/>
            <w:shd w:val="clear" w:color="auto" w:fill="F0ECF8"/>
          </w:tcPr>
          <w:p w14:paraId="2BC19C64" w14:textId="77777777" w:rsidR="00274DB9" w:rsidRDefault="00274DB9">
            <w:pPr>
              <w:spacing w:before="60" w:after="60"/>
            </w:pPr>
          </w:p>
        </w:tc>
      </w:tr>
      <w:tr w:rsidR="00274DB9" w14:paraId="530B5579" w14:textId="77777777">
        <w:tc>
          <w:tcPr>
            <w:tcW w:w="3264" w:type="dxa"/>
            <w:shd w:val="clear" w:color="auto" w:fill="FFFFFF"/>
          </w:tcPr>
          <w:p w14:paraId="41C803F6" w14:textId="77777777" w:rsidR="00274DB9" w:rsidRDefault="004F5A82">
            <w:pPr>
              <w:spacing w:before="60" w:after="60"/>
            </w:pPr>
            <w:r>
              <w:rPr>
                <w:b/>
                <w:color w:val="4A237A"/>
                <w:sz w:val="18"/>
              </w:rPr>
              <w:t>Working Capital Target &amp; Peg</w:t>
            </w:r>
          </w:p>
        </w:tc>
        <w:tc>
          <w:tcPr>
            <w:tcW w:w="3264" w:type="dxa"/>
            <w:shd w:val="clear" w:color="auto" w:fill="FFFFFF"/>
          </w:tcPr>
          <w:p w14:paraId="314CD254" w14:textId="77777777" w:rsidR="00274DB9" w:rsidRDefault="00274DB9">
            <w:pPr>
              <w:spacing w:before="60" w:after="60"/>
            </w:pPr>
          </w:p>
        </w:tc>
        <w:tc>
          <w:tcPr>
            <w:tcW w:w="3264" w:type="dxa"/>
            <w:shd w:val="clear" w:color="auto" w:fill="FFFFFF"/>
          </w:tcPr>
          <w:p w14:paraId="6B2DB1CF" w14:textId="77777777" w:rsidR="00274DB9" w:rsidRDefault="00274DB9">
            <w:pPr>
              <w:spacing w:before="60" w:after="60"/>
            </w:pPr>
          </w:p>
        </w:tc>
      </w:tr>
      <w:tr w:rsidR="00274DB9" w14:paraId="32E243A9" w14:textId="77777777">
        <w:tc>
          <w:tcPr>
            <w:tcW w:w="3264" w:type="dxa"/>
            <w:shd w:val="clear" w:color="auto" w:fill="F0ECF8"/>
          </w:tcPr>
          <w:p w14:paraId="74DAE5C9" w14:textId="77777777" w:rsidR="00274DB9" w:rsidRDefault="004F5A82">
            <w:pPr>
              <w:spacing w:before="60" w:after="60"/>
            </w:pPr>
            <w:r>
              <w:rPr>
                <w:b/>
                <w:color w:val="4A237A"/>
                <w:sz w:val="18"/>
              </w:rPr>
              <w:t>Working Capital Adjustment Mechanism</w:t>
            </w:r>
          </w:p>
        </w:tc>
        <w:tc>
          <w:tcPr>
            <w:tcW w:w="3264" w:type="dxa"/>
            <w:shd w:val="clear" w:color="auto" w:fill="F0ECF8"/>
          </w:tcPr>
          <w:p w14:paraId="0CAE4044" w14:textId="77777777" w:rsidR="00274DB9" w:rsidRDefault="00274DB9">
            <w:pPr>
              <w:spacing w:before="60" w:after="60"/>
            </w:pPr>
          </w:p>
        </w:tc>
        <w:tc>
          <w:tcPr>
            <w:tcW w:w="3264" w:type="dxa"/>
            <w:shd w:val="clear" w:color="auto" w:fill="F0ECF8"/>
          </w:tcPr>
          <w:p w14:paraId="13E42814" w14:textId="77777777" w:rsidR="00274DB9" w:rsidRDefault="00274DB9">
            <w:pPr>
              <w:spacing w:before="60" w:after="60"/>
            </w:pPr>
          </w:p>
        </w:tc>
      </w:tr>
      <w:tr w:rsidR="00274DB9" w14:paraId="4C2CD2BA" w14:textId="77777777">
        <w:tc>
          <w:tcPr>
            <w:tcW w:w="3264" w:type="dxa"/>
            <w:shd w:val="clear" w:color="auto" w:fill="FFFFFF"/>
          </w:tcPr>
          <w:p w14:paraId="2D4A6D4F" w14:textId="77777777" w:rsidR="00274DB9" w:rsidRDefault="004F5A82">
            <w:pPr>
              <w:spacing w:before="60" w:after="60"/>
            </w:pPr>
            <w:r>
              <w:rPr>
                <w:b/>
                <w:color w:val="4A237A"/>
                <w:sz w:val="18"/>
              </w:rPr>
              <w:t>Representations &amp; Warranties Scope</w:t>
            </w:r>
          </w:p>
        </w:tc>
        <w:tc>
          <w:tcPr>
            <w:tcW w:w="3264" w:type="dxa"/>
            <w:shd w:val="clear" w:color="auto" w:fill="FFFFFF"/>
          </w:tcPr>
          <w:p w14:paraId="1B502B0C" w14:textId="77777777" w:rsidR="00274DB9" w:rsidRDefault="00274DB9">
            <w:pPr>
              <w:spacing w:before="60" w:after="60"/>
            </w:pPr>
          </w:p>
        </w:tc>
        <w:tc>
          <w:tcPr>
            <w:tcW w:w="3264" w:type="dxa"/>
            <w:shd w:val="clear" w:color="auto" w:fill="FFFFFF"/>
          </w:tcPr>
          <w:p w14:paraId="6D901970" w14:textId="77777777" w:rsidR="00274DB9" w:rsidRDefault="00274DB9">
            <w:pPr>
              <w:spacing w:before="60" w:after="60"/>
            </w:pPr>
          </w:p>
        </w:tc>
      </w:tr>
      <w:tr w:rsidR="00274DB9" w14:paraId="17BD3802" w14:textId="77777777">
        <w:tc>
          <w:tcPr>
            <w:tcW w:w="3264" w:type="dxa"/>
            <w:shd w:val="clear" w:color="auto" w:fill="F0ECF8"/>
          </w:tcPr>
          <w:p w14:paraId="6E9CF8EB" w14:textId="77777777" w:rsidR="00274DB9" w:rsidRDefault="004F5A82">
            <w:pPr>
              <w:spacing w:before="60" w:after="60"/>
            </w:pPr>
            <w:r>
              <w:rPr>
                <w:b/>
                <w:color w:val="4A237A"/>
                <w:sz w:val="18"/>
              </w:rPr>
              <w:t>Indemnification Caps &amp; Baskets</w:t>
            </w:r>
          </w:p>
        </w:tc>
        <w:tc>
          <w:tcPr>
            <w:tcW w:w="3264" w:type="dxa"/>
            <w:shd w:val="clear" w:color="auto" w:fill="F0ECF8"/>
          </w:tcPr>
          <w:p w14:paraId="170636ED" w14:textId="77777777" w:rsidR="00274DB9" w:rsidRDefault="00274DB9">
            <w:pPr>
              <w:spacing w:before="60" w:after="60"/>
            </w:pPr>
          </w:p>
        </w:tc>
        <w:tc>
          <w:tcPr>
            <w:tcW w:w="3264" w:type="dxa"/>
            <w:shd w:val="clear" w:color="auto" w:fill="F0ECF8"/>
          </w:tcPr>
          <w:p w14:paraId="6475D6C5" w14:textId="77777777" w:rsidR="00274DB9" w:rsidRDefault="00274DB9">
            <w:pPr>
              <w:spacing w:before="60" w:after="60"/>
            </w:pPr>
          </w:p>
        </w:tc>
      </w:tr>
      <w:tr w:rsidR="00274DB9" w14:paraId="6A98D0AC" w14:textId="77777777">
        <w:tc>
          <w:tcPr>
            <w:tcW w:w="3264" w:type="dxa"/>
            <w:shd w:val="clear" w:color="auto" w:fill="FFFFFF"/>
          </w:tcPr>
          <w:p w14:paraId="511A628B" w14:textId="77777777" w:rsidR="00274DB9" w:rsidRDefault="004F5A82">
            <w:pPr>
              <w:spacing w:before="60" w:after="60"/>
            </w:pPr>
            <w:r>
              <w:rPr>
                <w:b/>
                <w:color w:val="4A237A"/>
                <w:sz w:val="18"/>
              </w:rPr>
              <w:lastRenderedPageBreak/>
              <w:t>Escrow Amount &amp; Duration</w:t>
            </w:r>
          </w:p>
        </w:tc>
        <w:tc>
          <w:tcPr>
            <w:tcW w:w="3264" w:type="dxa"/>
            <w:shd w:val="clear" w:color="auto" w:fill="FFFFFF"/>
          </w:tcPr>
          <w:p w14:paraId="7C4342B6" w14:textId="77777777" w:rsidR="00274DB9" w:rsidRDefault="00274DB9">
            <w:pPr>
              <w:spacing w:before="60" w:after="60"/>
            </w:pPr>
          </w:p>
        </w:tc>
        <w:tc>
          <w:tcPr>
            <w:tcW w:w="3264" w:type="dxa"/>
            <w:shd w:val="clear" w:color="auto" w:fill="FFFFFF"/>
          </w:tcPr>
          <w:p w14:paraId="3B63469D" w14:textId="77777777" w:rsidR="00274DB9" w:rsidRDefault="00274DB9">
            <w:pPr>
              <w:spacing w:before="60" w:after="60"/>
            </w:pPr>
          </w:p>
        </w:tc>
      </w:tr>
      <w:tr w:rsidR="00274DB9" w14:paraId="0D65846F" w14:textId="77777777">
        <w:tc>
          <w:tcPr>
            <w:tcW w:w="3264" w:type="dxa"/>
            <w:shd w:val="clear" w:color="auto" w:fill="F0ECF8"/>
          </w:tcPr>
          <w:p w14:paraId="038A35F2" w14:textId="77777777" w:rsidR="00274DB9" w:rsidRDefault="004F5A82">
            <w:pPr>
              <w:spacing w:before="60" w:after="60"/>
            </w:pPr>
            <w:r>
              <w:rPr>
                <w:b/>
                <w:color w:val="4A237A"/>
                <w:sz w:val="18"/>
              </w:rPr>
              <w:t>Rep &amp; Warranty Insurance</w:t>
            </w:r>
          </w:p>
        </w:tc>
        <w:tc>
          <w:tcPr>
            <w:tcW w:w="3264" w:type="dxa"/>
            <w:shd w:val="clear" w:color="auto" w:fill="F0ECF8"/>
          </w:tcPr>
          <w:p w14:paraId="6844481F" w14:textId="77777777" w:rsidR="00274DB9" w:rsidRDefault="00274DB9">
            <w:pPr>
              <w:spacing w:before="60" w:after="60"/>
            </w:pPr>
          </w:p>
        </w:tc>
        <w:tc>
          <w:tcPr>
            <w:tcW w:w="3264" w:type="dxa"/>
            <w:shd w:val="clear" w:color="auto" w:fill="F0ECF8"/>
          </w:tcPr>
          <w:p w14:paraId="1E8FCAD8" w14:textId="77777777" w:rsidR="00274DB9" w:rsidRDefault="00274DB9">
            <w:pPr>
              <w:spacing w:before="60" w:after="60"/>
            </w:pPr>
          </w:p>
        </w:tc>
      </w:tr>
      <w:tr w:rsidR="00274DB9" w14:paraId="3B476A73" w14:textId="77777777">
        <w:tc>
          <w:tcPr>
            <w:tcW w:w="3264" w:type="dxa"/>
            <w:shd w:val="clear" w:color="auto" w:fill="FFFFFF"/>
          </w:tcPr>
          <w:p w14:paraId="0A964023" w14:textId="77777777" w:rsidR="00274DB9" w:rsidRDefault="004F5A82">
            <w:pPr>
              <w:spacing w:before="60" w:after="60"/>
            </w:pPr>
            <w:r>
              <w:rPr>
                <w:b/>
                <w:color w:val="4A237A"/>
                <w:sz w:val="18"/>
              </w:rPr>
              <w:t>Non-Compete Scope &amp; Duration</w:t>
            </w:r>
          </w:p>
        </w:tc>
        <w:tc>
          <w:tcPr>
            <w:tcW w:w="3264" w:type="dxa"/>
            <w:shd w:val="clear" w:color="auto" w:fill="FFFFFF"/>
          </w:tcPr>
          <w:p w14:paraId="41273FD4" w14:textId="77777777" w:rsidR="00274DB9" w:rsidRDefault="00274DB9">
            <w:pPr>
              <w:spacing w:before="60" w:after="60"/>
            </w:pPr>
          </w:p>
        </w:tc>
        <w:tc>
          <w:tcPr>
            <w:tcW w:w="3264" w:type="dxa"/>
            <w:shd w:val="clear" w:color="auto" w:fill="FFFFFF"/>
          </w:tcPr>
          <w:p w14:paraId="19C87BF0" w14:textId="77777777" w:rsidR="00274DB9" w:rsidRDefault="00274DB9">
            <w:pPr>
              <w:spacing w:before="60" w:after="60"/>
            </w:pPr>
          </w:p>
        </w:tc>
      </w:tr>
      <w:tr w:rsidR="00274DB9" w14:paraId="01A45B25" w14:textId="77777777">
        <w:tc>
          <w:tcPr>
            <w:tcW w:w="3264" w:type="dxa"/>
            <w:shd w:val="clear" w:color="auto" w:fill="F0ECF8"/>
          </w:tcPr>
          <w:p w14:paraId="3DCB8376" w14:textId="77777777" w:rsidR="00274DB9" w:rsidRDefault="004F5A82">
            <w:pPr>
              <w:spacing w:before="60" w:after="60"/>
            </w:pPr>
            <w:r>
              <w:rPr>
                <w:b/>
                <w:color w:val="4A237A"/>
                <w:sz w:val="18"/>
              </w:rPr>
              <w:t>Transition Services Agreement</w:t>
            </w:r>
          </w:p>
        </w:tc>
        <w:tc>
          <w:tcPr>
            <w:tcW w:w="3264" w:type="dxa"/>
            <w:shd w:val="clear" w:color="auto" w:fill="F0ECF8"/>
          </w:tcPr>
          <w:p w14:paraId="437F1CDC" w14:textId="77777777" w:rsidR="00274DB9" w:rsidRDefault="00274DB9">
            <w:pPr>
              <w:spacing w:before="60" w:after="60"/>
            </w:pPr>
          </w:p>
        </w:tc>
        <w:tc>
          <w:tcPr>
            <w:tcW w:w="3264" w:type="dxa"/>
            <w:shd w:val="clear" w:color="auto" w:fill="F0ECF8"/>
          </w:tcPr>
          <w:p w14:paraId="7E82F956" w14:textId="77777777" w:rsidR="00274DB9" w:rsidRDefault="00274DB9">
            <w:pPr>
              <w:spacing w:before="60" w:after="60"/>
            </w:pPr>
          </w:p>
        </w:tc>
      </w:tr>
      <w:tr w:rsidR="00274DB9" w14:paraId="01FA3768" w14:textId="77777777">
        <w:tc>
          <w:tcPr>
            <w:tcW w:w="3264" w:type="dxa"/>
            <w:shd w:val="clear" w:color="auto" w:fill="FFFFFF"/>
          </w:tcPr>
          <w:p w14:paraId="19495A82" w14:textId="77777777" w:rsidR="00274DB9" w:rsidRDefault="004F5A82">
            <w:pPr>
              <w:spacing w:before="60" w:after="60"/>
            </w:pPr>
            <w:r>
              <w:rPr>
                <w:b/>
                <w:color w:val="4A237A"/>
                <w:sz w:val="18"/>
              </w:rPr>
              <w:t>Employment / Consulting Agreements</w:t>
            </w:r>
          </w:p>
        </w:tc>
        <w:tc>
          <w:tcPr>
            <w:tcW w:w="3264" w:type="dxa"/>
            <w:shd w:val="clear" w:color="auto" w:fill="FFFFFF"/>
          </w:tcPr>
          <w:p w14:paraId="2E21EC52" w14:textId="77777777" w:rsidR="00274DB9" w:rsidRDefault="00274DB9">
            <w:pPr>
              <w:spacing w:before="60" w:after="60"/>
            </w:pPr>
          </w:p>
        </w:tc>
        <w:tc>
          <w:tcPr>
            <w:tcW w:w="3264" w:type="dxa"/>
            <w:shd w:val="clear" w:color="auto" w:fill="FFFFFF"/>
          </w:tcPr>
          <w:p w14:paraId="6673C284" w14:textId="77777777" w:rsidR="00274DB9" w:rsidRDefault="00274DB9">
            <w:pPr>
              <w:spacing w:before="60" w:after="60"/>
            </w:pPr>
          </w:p>
        </w:tc>
      </w:tr>
      <w:tr w:rsidR="00274DB9" w14:paraId="11E6002D" w14:textId="77777777">
        <w:tc>
          <w:tcPr>
            <w:tcW w:w="3264" w:type="dxa"/>
            <w:shd w:val="clear" w:color="auto" w:fill="F0ECF8"/>
          </w:tcPr>
          <w:p w14:paraId="772C4CB9" w14:textId="77777777" w:rsidR="00274DB9" w:rsidRDefault="004F5A82">
            <w:pPr>
              <w:spacing w:before="60" w:after="60"/>
            </w:pPr>
            <w:r>
              <w:rPr>
                <w:b/>
                <w:color w:val="4A237A"/>
                <w:sz w:val="18"/>
              </w:rPr>
              <w:t>Closing Conditions (all parties)</w:t>
            </w:r>
          </w:p>
        </w:tc>
        <w:tc>
          <w:tcPr>
            <w:tcW w:w="3264" w:type="dxa"/>
            <w:shd w:val="clear" w:color="auto" w:fill="F0ECF8"/>
          </w:tcPr>
          <w:p w14:paraId="79883B09" w14:textId="77777777" w:rsidR="00274DB9" w:rsidRDefault="00274DB9">
            <w:pPr>
              <w:spacing w:before="60" w:after="60"/>
            </w:pPr>
          </w:p>
        </w:tc>
        <w:tc>
          <w:tcPr>
            <w:tcW w:w="3264" w:type="dxa"/>
            <w:shd w:val="clear" w:color="auto" w:fill="F0ECF8"/>
          </w:tcPr>
          <w:p w14:paraId="7A4DB357" w14:textId="77777777" w:rsidR="00274DB9" w:rsidRDefault="00274DB9">
            <w:pPr>
              <w:spacing w:before="60" w:after="60"/>
            </w:pPr>
          </w:p>
        </w:tc>
      </w:tr>
      <w:tr w:rsidR="00274DB9" w14:paraId="7B1CDCFA" w14:textId="77777777">
        <w:tc>
          <w:tcPr>
            <w:tcW w:w="3264" w:type="dxa"/>
            <w:shd w:val="clear" w:color="auto" w:fill="FFFFFF"/>
          </w:tcPr>
          <w:p w14:paraId="3FA183A8" w14:textId="77777777" w:rsidR="00274DB9" w:rsidRDefault="004F5A82">
            <w:pPr>
              <w:spacing w:before="60" w:after="60"/>
            </w:pPr>
            <w:r>
              <w:rPr>
                <w:b/>
                <w:color w:val="4A237A"/>
                <w:sz w:val="18"/>
              </w:rPr>
              <w:t>Closing Date</w:t>
            </w:r>
          </w:p>
        </w:tc>
        <w:tc>
          <w:tcPr>
            <w:tcW w:w="3264" w:type="dxa"/>
            <w:shd w:val="clear" w:color="auto" w:fill="FFFFFF"/>
          </w:tcPr>
          <w:p w14:paraId="32449E8C" w14:textId="77777777" w:rsidR="00274DB9" w:rsidRDefault="00274DB9">
            <w:pPr>
              <w:spacing w:before="60" w:after="60"/>
            </w:pPr>
          </w:p>
        </w:tc>
        <w:tc>
          <w:tcPr>
            <w:tcW w:w="3264" w:type="dxa"/>
            <w:shd w:val="clear" w:color="auto" w:fill="FFFFFF"/>
          </w:tcPr>
          <w:p w14:paraId="0D832486" w14:textId="77777777" w:rsidR="00274DB9" w:rsidRDefault="00274DB9">
            <w:pPr>
              <w:spacing w:before="60" w:after="60"/>
            </w:pPr>
          </w:p>
        </w:tc>
      </w:tr>
    </w:tbl>
    <w:p w14:paraId="1D565AC8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2D6A4F"/>
          <w:left w:val="single" w:sz="4" w:space="0" w:color="2D6A4F"/>
          <w:bottom w:val="single" w:sz="4" w:space="0" w:color="2D6A4F"/>
          <w:right w:val="single" w:sz="4" w:space="0" w:color="2D6A4F"/>
          <w:insideH w:val="single" w:sz="4" w:space="0" w:color="2D6A4F"/>
          <w:insideV w:val="single" w:sz="4" w:space="0" w:color="2D6A4F"/>
        </w:tblBorders>
        <w:tblLook w:val="04A0" w:firstRow="1" w:lastRow="0" w:firstColumn="1" w:lastColumn="0" w:noHBand="0" w:noVBand="1"/>
      </w:tblPr>
      <w:tblGrid>
        <w:gridCol w:w="9792"/>
      </w:tblGrid>
      <w:tr w:rsidR="00274DB9" w14:paraId="42FF1A7C" w14:textId="77777777">
        <w:tc>
          <w:tcPr>
            <w:tcW w:w="9792" w:type="dxa"/>
            <w:shd w:val="clear" w:color="auto" w:fill="2D6A4F"/>
          </w:tcPr>
          <w:p w14:paraId="14E57D28" w14:textId="77777777" w:rsidR="00274DB9" w:rsidRDefault="004F5A82">
            <w:pPr>
              <w:spacing w:before="60" w:after="60"/>
            </w:pPr>
            <w:r>
              <w:rPr>
                <w:b/>
                <w:color w:val="FFFFFF"/>
                <w:sz w:val="22"/>
              </w:rPr>
              <w:t xml:space="preserve">  Phase 7B  |  Pre-Closing Conditions Checklist</w:t>
            </w:r>
          </w:p>
        </w:tc>
      </w:tr>
    </w:tbl>
    <w:p w14:paraId="4FA7CE4E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CCC5B5"/>
          <w:left w:val="single" w:sz="4" w:space="0" w:color="CCC5B5"/>
          <w:bottom w:val="single" w:sz="4" w:space="0" w:color="CCC5B5"/>
          <w:right w:val="single" w:sz="4" w:space="0" w:color="CCC5B5"/>
          <w:insideH w:val="single" w:sz="4" w:space="0" w:color="CCC5B5"/>
          <w:insideV w:val="single" w:sz="4" w:space="0" w:color="CCC5B5"/>
        </w:tblBorders>
        <w:tblLook w:val="04A0" w:firstRow="1" w:lastRow="0" w:firstColumn="1" w:lastColumn="0" w:noHBand="0" w:noVBand="1"/>
      </w:tblPr>
      <w:tblGrid>
        <w:gridCol w:w="1852"/>
        <w:gridCol w:w="4075"/>
        <w:gridCol w:w="2006"/>
        <w:gridCol w:w="2075"/>
      </w:tblGrid>
      <w:tr w:rsidR="00274DB9" w14:paraId="2D6D7440" w14:textId="77777777">
        <w:tc>
          <w:tcPr>
            <w:tcW w:w="2448" w:type="dxa"/>
            <w:shd w:val="clear" w:color="auto" w:fill="1A4731"/>
          </w:tcPr>
          <w:p w14:paraId="73A25635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w="2448" w:type="dxa"/>
            <w:shd w:val="clear" w:color="auto" w:fill="1A4731"/>
          </w:tcPr>
          <w:p w14:paraId="35D22139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Pre-Closing Condition</w:t>
            </w:r>
          </w:p>
        </w:tc>
        <w:tc>
          <w:tcPr>
            <w:tcW w:w="2448" w:type="dxa"/>
            <w:shd w:val="clear" w:color="auto" w:fill="1A4731"/>
          </w:tcPr>
          <w:p w14:paraId="595145D2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Status</w:t>
            </w:r>
          </w:p>
        </w:tc>
        <w:tc>
          <w:tcPr>
            <w:tcW w:w="2448" w:type="dxa"/>
            <w:shd w:val="clear" w:color="auto" w:fill="1A4731"/>
          </w:tcPr>
          <w:p w14:paraId="1DF07962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Responsible</w:t>
            </w:r>
          </w:p>
        </w:tc>
      </w:tr>
      <w:tr w:rsidR="00274DB9" w14:paraId="000F7459" w14:textId="77777777">
        <w:tc>
          <w:tcPr>
            <w:tcW w:w="504" w:type="dxa"/>
            <w:shd w:val="clear" w:color="auto" w:fill="D8EAE0"/>
          </w:tcPr>
          <w:p w14:paraId="5B11984F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1</w:t>
            </w:r>
          </w:p>
        </w:tc>
        <w:tc>
          <w:tcPr>
            <w:tcW w:w="5184" w:type="dxa"/>
            <w:shd w:val="clear" w:color="auto" w:fill="D8EAE0"/>
          </w:tcPr>
          <w:p w14:paraId="4D0CFF77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 xml:space="preserve">All representations and </w:t>
            </w:r>
            <w:r>
              <w:rPr>
                <w:color w:val="1C1C1C"/>
                <w:sz w:val="18"/>
              </w:rPr>
              <w:t>warranties confirmed accurate as of close</w:t>
            </w:r>
          </w:p>
        </w:tc>
        <w:tc>
          <w:tcPr>
            <w:tcW w:w="1728" w:type="dxa"/>
            <w:shd w:val="clear" w:color="auto" w:fill="D8EAE0"/>
          </w:tcPr>
          <w:p w14:paraId="06B1603C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Confirmed  ☐ Pending  ☐ Issue</w:t>
            </w:r>
          </w:p>
        </w:tc>
        <w:tc>
          <w:tcPr>
            <w:tcW w:w="2376" w:type="dxa"/>
            <w:shd w:val="clear" w:color="auto" w:fill="D8EAE0"/>
          </w:tcPr>
          <w:p w14:paraId="5DC595C4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Legal</w:t>
            </w:r>
          </w:p>
        </w:tc>
      </w:tr>
      <w:tr w:rsidR="00274DB9" w14:paraId="36FE3D3B" w14:textId="77777777">
        <w:tc>
          <w:tcPr>
            <w:tcW w:w="504" w:type="dxa"/>
            <w:shd w:val="clear" w:color="auto" w:fill="FFFFFF"/>
          </w:tcPr>
          <w:p w14:paraId="6BEF1C46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2</w:t>
            </w:r>
          </w:p>
        </w:tc>
        <w:tc>
          <w:tcPr>
            <w:tcW w:w="5184" w:type="dxa"/>
            <w:shd w:val="clear" w:color="auto" w:fill="FFFFFF"/>
          </w:tcPr>
          <w:p w14:paraId="4F1C8E22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Regulatory / government approvals obtained (HSR, if applicable)</w:t>
            </w:r>
          </w:p>
        </w:tc>
        <w:tc>
          <w:tcPr>
            <w:tcW w:w="1728" w:type="dxa"/>
            <w:shd w:val="clear" w:color="auto" w:fill="FFFFFF"/>
          </w:tcPr>
          <w:p w14:paraId="15859AC7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Confirmed  ☐ Pending  ☐ Issue</w:t>
            </w:r>
          </w:p>
        </w:tc>
        <w:tc>
          <w:tcPr>
            <w:tcW w:w="2376" w:type="dxa"/>
            <w:shd w:val="clear" w:color="auto" w:fill="FFFFFF"/>
          </w:tcPr>
          <w:p w14:paraId="418F7166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Legal</w:t>
            </w:r>
          </w:p>
        </w:tc>
      </w:tr>
      <w:tr w:rsidR="00274DB9" w14:paraId="7B9AFD6D" w14:textId="77777777">
        <w:tc>
          <w:tcPr>
            <w:tcW w:w="504" w:type="dxa"/>
            <w:shd w:val="clear" w:color="auto" w:fill="D8EAE0"/>
          </w:tcPr>
          <w:p w14:paraId="527FDED8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3</w:t>
            </w:r>
          </w:p>
        </w:tc>
        <w:tc>
          <w:tcPr>
            <w:tcW w:w="5184" w:type="dxa"/>
            <w:shd w:val="clear" w:color="auto" w:fill="D8EAE0"/>
          </w:tcPr>
          <w:p w14:paraId="0E94D937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Third-party consents obtained (leases, contracts, licenses)</w:t>
            </w:r>
          </w:p>
        </w:tc>
        <w:tc>
          <w:tcPr>
            <w:tcW w:w="1728" w:type="dxa"/>
            <w:shd w:val="clear" w:color="auto" w:fill="D8EAE0"/>
          </w:tcPr>
          <w:p w14:paraId="7F5DD729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</w:t>
            </w:r>
            <w:r w:rsidRPr="00A86952">
              <w:rPr>
                <w:i/>
                <w:color w:val="000000" w:themeColor="text1"/>
                <w:sz w:val="17"/>
              </w:rPr>
              <w:t>Confirmed  ☐ Pending  ☐ Issue</w:t>
            </w:r>
          </w:p>
        </w:tc>
        <w:tc>
          <w:tcPr>
            <w:tcW w:w="2376" w:type="dxa"/>
            <w:shd w:val="clear" w:color="auto" w:fill="D8EAE0"/>
          </w:tcPr>
          <w:p w14:paraId="4E144B56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Legal</w:t>
            </w:r>
          </w:p>
        </w:tc>
      </w:tr>
      <w:tr w:rsidR="00274DB9" w14:paraId="5F6D74C3" w14:textId="77777777">
        <w:tc>
          <w:tcPr>
            <w:tcW w:w="504" w:type="dxa"/>
            <w:shd w:val="clear" w:color="auto" w:fill="FFFFFF"/>
          </w:tcPr>
          <w:p w14:paraId="03F940FA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4</w:t>
            </w:r>
          </w:p>
        </w:tc>
        <w:tc>
          <w:tcPr>
            <w:tcW w:w="5184" w:type="dxa"/>
            <w:shd w:val="clear" w:color="auto" w:fill="FFFFFF"/>
          </w:tcPr>
          <w:p w14:paraId="0C3E6C66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Financing confirmed and committed by buyer</w:t>
            </w:r>
          </w:p>
        </w:tc>
        <w:tc>
          <w:tcPr>
            <w:tcW w:w="1728" w:type="dxa"/>
            <w:shd w:val="clear" w:color="auto" w:fill="FFFFFF"/>
          </w:tcPr>
          <w:p w14:paraId="51D133A9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Confirmed  ☐ Pending  ☐ Issue</w:t>
            </w:r>
          </w:p>
        </w:tc>
        <w:tc>
          <w:tcPr>
            <w:tcW w:w="2376" w:type="dxa"/>
            <w:shd w:val="clear" w:color="auto" w:fill="FFFFFF"/>
          </w:tcPr>
          <w:p w14:paraId="61B7B37C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Finance</w:t>
            </w:r>
          </w:p>
        </w:tc>
      </w:tr>
      <w:tr w:rsidR="00274DB9" w14:paraId="1D90EE33" w14:textId="77777777">
        <w:tc>
          <w:tcPr>
            <w:tcW w:w="504" w:type="dxa"/>
            <w:shd w:val="clear" w:color="auto" w:fill="D8EAE0"/>
          </w:tcPr>
          <w:p w14:paraId="05253915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5</w:t>
            </w:r>
          </w:p>
        </w:tc>
        <w:tc>
          <w:tcPr>
            <w:tcW w:w="5184" w:type="dxa"/>
            <w:shd w:val="clear" w:color="auto" w:fill="D8EAE0"/>
          </w:tcPr>
          <w:p w14:paraId="000B7EC0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Escrow account established and funded</w:t>
            </w:r>
          </w:p>
        </w:tc>
        <w:tc>
          <w:tcPr>
            <w:tcW w:w="1728" w:type="dxa"/>
            <w:shd w:val="clear" w:color="auto" w:fill="D8EAE0"/>
          </w:tcPr>
          <w:p w14:paraId="540A2DFE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Confirmed  ☐ Pending  ☐ Issue</w:t>
            </w:r>
          </w:p>
        </w:tc>
        <w:tc>
          <w:tcPr>
            <w:tcW w:w="2376" w:type="dxa"/>
            <w:shd w:val="clear" w:color="auto" w:fill="D8EAE0"/>
          </w:tcPr>
          <w:p w14:paraId="2593437E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Finance</w:t>
            </w:r>
          </w:p>
        </w:tc>
      </w:tr>
      <w:tr w:rsidR="00274DB9" w14:paraId="57E877D2" w14:textId="77777777">
        <w:tc>
          <w:tcPr>
            <w:tcW w:w="504" w:type="dxa"/>
            <w:shd w:val="clear" w:color="auto" w:fill="FFFFFF"/>
          </w:tcPr>
          <w:p w14:paraId="5C0EE18F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6</w:t>
            </w:r>
          </w:p>
        </w:tc>
        <w:tc>
          <w:tcPr>
            <w:tcW w:w="5184" w:type="dxa"/>
            <w:shd w:val="clear" w:color="auto" w:fill="FFFFFF"/>
          </w:tcPr>
          <w:p w14:paraId="41F00C48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 xml:space="preserve">Employment agreements for key staff </w:t>
            </w:r>
            <w:r>
              <w:rPr>
                <w:color w:val="1C1C1C"/>
                <w:sz w:val="18"/>
              </w:rPr>
              <w:t>executed</w:t>
            </w:r>
          </w:p>
        </w:tc>
        <w:tc>
          <w:tcPr>
            <w:tcW w:w="1728" w:type="dxa"/>
            <w:shd w:val="clear" w:color="auto" w:fill="FFFFFF"/>
          </w:tcPr>
          <w:p w14:paraId="3113FE20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Confirmed  ☐ Pending  ☐ Issue</w:t>
            </w:r>
          </w:p>
        </w:tc>
        <w:tc>
          <w:tcPr>
            <w:tcW w:w="2376" w:type="dxa"/>
            <w:shd w:val="clear" w:color="auto" w:fill="FFFFFF"/>
          </w:tcPr>
          <w:p w14:paraId="6708CE8A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HR</w:t>
            </w:r>
          </w:p>
        </w:tc>
      </w:tr>
      <w:tr w:rsidR="00274DB9" w14:paraId="0E8EDB1F" w14:textId="77777777">
        <w:tc>
          <w:tcPr>
            <w:tcW w:w="504" w:type="dxa"/>
            <w:shd w:val="clear" w:color="auto" w:fill="D8EAE0"/>
          </w:tcPr>
          <w:p w14:paraId="0C499E84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7</w:t>
            </w:r>
          </w:p>
        </w:tc>
        <w:tc>
          <w:tcPr>
            <w:tcW w:w="5184" w:type="dxa"/>
            <w:shd w:val="clear" w:color="auto" w:fill="D8EAE0"/>
          </w:tcPr>
          <w:p w14:paraId="7F52DEA7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Non-compete agreements signed by owner and key personnel</w:t>
            </w:r>
          </w:p>
        </w:tc>
        <w:tc>
          <w:tcPr>
            <w:tcW w:w="1728" w:type="dxa"/>
            <w:shd w:val="clear" w:color="auto" w:fill="D8EAE0"/>
          </w:tcPr>
          <w:p w14:paraId="2934AF6B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Confirmed  ☐ Pending  ☐ Issue</w:t>
            </w:r>
          </w:p>
        </w:tc>
        <w:tc>
          <w:tcPr>
            <w:tcW w:w="2376" w:type="dxa"/>
            <w:shd w:val="clear" w:color="auto" w:fill="D8EAE0"/>
          </w:tcPr>
          <w:p w14:paraId="653A745C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Legal</w:t>
            </w:r>
          </w:p>
        </w:tc>
      </w:tr>
      <w:tr w:rsidR="00274DB9" w14:paraId="1644E43E" w14:textId="77777777">
        <w:tc>
          <w:tcPr>
            <w:tcW w:w="504" w:type="dxa"/>
            <w:shd w:val="clear" w:color="auto" w:fill="FFFFFF"/>
          </w:tcPr>
          <w:p w14:paraId="1978E4BE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8</w:t>
            </w:r>
          </w:p>
        </w:tc>
        <w:tc>
          <w:tcPr>
            <w:tcW w:w="5184" w:type="dxa"/>
            <w:shd w:val="clear" w:color="auto" w:fill="FFFFFF"/>
          </w:tcPr>
          <w:p w14:paraId="4DEC1481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Final closing statement and wire instructions confirmed</w:t>
            </w:r>
          </w:p>
        </w:tc>
        <w:tc>
          <w:tcPr>
            <w:tcW w:w="1728" w:type="dxa"/>
            <w:shd w:val="clear" w:color="auto" w:fill="FFFFFF"/>
          </w:tcPr>
          <w:p w14:paraId="74DB7DA4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Confirmed  ☐ Pending  ☐ Issue</w:t>
            </w:r>
          </w:p>
        </w:tc>
        <w:tc>
          <w:tcPr>
            <w:tcW w:w="2376" w:type="dxa"/>
            <w:shd w:val="clear" w:color="auto" w:fill="FFFFFF"/>
          </w:tcPr>
          <w:p w14:paraId="236FE22F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Finance</w:t>
            </w:r>
          </w:p>
        </w:tc>
      </w:tr>
      <w:tr w:rsidR="00274DB9" w14:paraId="138D2AD7" w14:textId="77777777">
        <w:tc>
          <w:tcPr>
            <w:tcW w:w="504" w:type="dxa"/>
            <w:shd w:val="clear" w:color="auto" w:fill="D8EAE0"/>
          </w:tcPr>
          <w:p w14:paraId="6BF4D6B8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9</w:t>
            </w:r>
          </w:p>
        </w:tc>
        <w:tc>
          <w:tcPr>
            <w:tcW w:w="5184" w:type="dxa"/>
            <w:shd w:val="clear" w:color="auto" w:fill="D8EAE0"/>
          </w:tcPr>
          <w:p w14:paraId="2ADE3387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 xml:space="preserve">Board / </w:t>
            </w:r>
            <w:r>
              <w:rPr>
                <w:color w:val="1C1C1C"/>
                <w:sz w:val="18"/>
              </w:rPr>
              <w:t>shareholder approvals obtained</w:t>
            </w:r>
          </w:p>
        </w:tc>
        <w:tc>
          <w:tcPr>
            <w:tcW w:w="1728" w:type="dxa"/>
            <w:shd w:val="clear" w:color="auto" w:fill="D8EAE0"/>
          </w:tcPr>
          <w:p w14:paraId="296B7E10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Confirmed  ☐ Pending  ☐ Issue</w:t>
            </w:r>
          </w:p>
        </w:tc>
        <w:tc>
          <w:tcPr>
            <w:tcW w:w="2376" w:type="dxa"/>
            <w:shd w:val="clear" w:color="auto" w:fill="D8EAE0"/>
          </w:tcPr>
          <w:p w14:paraId="1BCFF23F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Legal</w:t>
            </w:r>
          </w:p>
        </w:tc>
      </w:tr>
      <w:tr w:rsidR="00274DB9" w14:paraId="657FDD8D" w14:textId="77777777">
        <w:tc>
          <w:tcPr>
            <w:tcW w:w="504" w:type="dxa"/>
            <w:shd w:val="clear" w:color="auto" w:fill="FFFFFF"/>
          </w:tcPr>
          <w:p w14:paraId="29B12651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10</w:t>
            </w:r>
          </w:p>
        </w:tc>
        <w:tc>
          <w:tcPr>
            <w:tcW w:w="5184" w:type="dxa"/>
            <w:shd w:val="clear" w:color="auto" w:fill="FFFFFF"/>
          </w:tcPr>
          <w:p w14:paraId="0C17AB59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All closing documents executed and delivered</w:t>
            </w:r>
          </w:p>
        </w:tc>
        <w:tc>
          <w:tcPr>
            <w:tcW w:w="1728" w:type="dxa"/>
            <w:shd w:val="clear" w:color="auto" w:fill="FFFFFF"/>
          </w:tcPr>
          <w:p w14:paraId="03153879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☐</w:t>
            </w:r>
            <w:r w:rsidRPr="00A86952">
              <w:rPr>
                <w:i/>
                <w:color w:val="000000" w:themeColor="text1"/>
                <w:sz w:val="17"/>
              </w:rPr>
              <w:t xml:space="preserve"> Confirmed  ☐ Pending  ☐ Issue</w:t>
            </w:r>
          </w:p>
        </w:tc>
        <w:tc>
          <w:tcPr>
            <w:tcW w:w="2376" w:type="dxa"/>
            <w:shd w:val="clear" w:color="auto" w:fill="FFFFFF"/>
          </w:tcPr>
          <w:p w14:paraId="602423D7" w14:textId="77777777" w:rsidR="00274DB9" w:rsidRPr="00A86952" w:rsidRDefault="004F5A82">
            <w:pPr>
              <w:spacing w:before="55" w:after="55"/>
              <w:rPr>
                <w:color w:val="000000" w:themeColor="text1"/>
              </w:rPr>
            </w:pPr>
            <w:r w:rsidRPr="00A86952">
              <w:rPr>
                <w:i/>
                <w:color w:val="000000" w:themeColor="text1"/>
                <w:sz w:val="17"/>
              </w:rPr>
              <w:t>Legal</w:t>
            </w:r>
          </w:p>
        </w:tc>
      </w:tr>
    </w:tbl>
    <w:p w14:paraId="75635105" w14:textId="77777777" w:rsidR="00274DB9" w:rsidRDefault="00274DB9">
      <w:pPr>
        <w:spacing w:after="30"/>
      </w:pPr>
    </w:p>
    <w:p w14:paraId="7E28351C" w14:textId="77777777" w:rsidR="00274DB9" w:rsidRDefault="00274DB9">
      <w:pPr>
        <w:spacing w:after="30"/>
      </w:pPr>
    </w:p>
    <w:tbl>
      <w:tblPr>
        <w:tblW w:w="0" w:type="auto"/>
        <w:tblBorders>
          <w:top w:val="single" w:sz="8" w:space="0" w:color="7B341E"/>
          <w:left w:val="single" w:sz="8" w:space="0" w:color="7B341E"/>
          <w:bottom w:val="single" w:sz="8" w:space="0" w:color="7B341E"/>
          <w:right w:val="single" w:sz="8" w:space="0" w:color="7B341E"/>
          <w:insideH w:val="single" w:sz="8" w:space="0" w:color="7B341E"/>
          <w:insideV w:val="single" w:sz="8" w:space="0" w:color="7B341E"/>
        </w:tblBorders>
        <w:tblLook w:val="04A0" w:firstRow="1" w:lastRow="0" w:firstColumn="1" w:lastColumn="0" w:noHBand="0" w:noVBand="1"/>
      </w:tblPr>
      <w:tblGrid>
        <w:gridCol w:w="1584"/>
        <w:gridCol w:w="6048"/>
        <w:gridCol w:w="2160"/>
      </w:tblGrid>
      <w:tr w:rsidR="00274DB9" w14:paraId="21CBA8BA" w14:textId="77777777">
        <w:tc>
          <w:tcPr>
            <w:tcW w:w="1584" w:type="dxa"/>
            <w:shd w:val="clear" w:color="auto" w:fill="7B341E"/>
          </w:tcPr>
          <w:p w14:paraId="678A5C98" w14:textId="77777777" w:rsidR="00274DB9" w:rsidRDefault="004F5A82">
            <w:pPr>
              <w:spacing w:before="80" w:after="10"/>
              <w:jc w:val="center"/>
            </w:pPr>
            <w:r>
              <w:rPr>
                <w:b/>
                <w:color w:val="B7922A"/>
                <w:sz w:val="22"/>
              </w:rPr>
              <w:t>PHASE 8</w:t>
            </w:r>
          </w:p>
        </w:tc>
        <w:tc>
          <w:tcPr>
            <w:tcW w:w="6048" w:type="dxa"/>
            <w:shd w:val="clear" w:color="auto" w:fill="7B341E"/>
          </w:tcPr>
          <w:p w14:paraId="420F22F0" w14:textId="77777777" w:rsidR="00274DB9" w:rsidRDefault="004F5A82">
            <w:pPr>
              <w:spacing w:before="80" w:after="10"/>
            </w:pPr>
            <w:r>
              <w:rPr>
                <w:b/>
                <w:color w:val="FFFFFF"/>
                <w:sz w:val="26"/>
              </w:rPr>
              <w:t>POST-CLOSE TRANSITION &amp; INTEGRATION</w:t>
            </w:r>
          </w:p>
        </w:tc>
        <w:tc>
          <w:tcPr>
            <w:tcW w:w="2160" w:type="dxa"/>
            <w:shd w:val="clear" w:color="auto" w:fill="7B341E"/>
          </w:tcPr>
          <w:p w14:paraId="59BC245B" w14:textId="77777777" w:rsidR="00274DB9" w:rsidRDefault="004F5A82">
            <w:pPr>
              <w:spacing w:before="80" w:after="10"/>
              <w:jc w:val="right"/>
            </w:pPr>
            <w:r>
              <w:rPr>
                <w:color w:val="C8E0D4"/>
                <w:sz w:val="18"/>
              </w:rPr>
              <w:t>⏱</w:t>
            </w:r>
            <w:r>
              <w:rPr>
                <w:color w:val="C8E0D4"/>
                <w:sz w:val="18"/>
              </w:rPr>
              <w:t xml:space="preserve">  Months 1–24 Post-Close</w:t>
            </w:r>
          </w:p>
        </w:tc>
      </w:tr>
      <w:tr w:rsidR="00274DB9" w14:paraId="3DB4A8B1" w14:textId="77777777">
        <w:tc>
          <w:tcPr>
            <w:tcW w:w="9792" w:type="dxa"/>
            <w:gridSpan w:val="3"/>
            <w:shd w:val="clear" w:color="auto" w:fill="7B341E"/>
          </w:tcPr>
          <w:p w14:paraId="1D14B01A" w14:textId="77777777" w:rsidR="00274DB9" w:rsidRDefault="004F5A82">
            <w:pPr>
              <w:spacing w:after="80"/>
            </w:pPr>
            <w:r>
              <w:rPr>
                <w:i/>
                <w:color w:val="D4E8DC"/>
                <w:sz w:val="19"/>
              </w:rPr>
              <w:t xml:space="preserve">  Execute the transition plan, fulfill post-close obligations, support the new owner's integration, and protect earnout or rollover equity value.</w:t>
            </w:r>
          </w:p>
        </w:tc>
      </w:tr>
    </w:tbl>
    <w:p w14:paraId="56B86092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2D6A4F"/>
          <w:left w:val="single" w:sz="4" w:space="0" w:color="2D6A4F"/>
          <w:bottom w:val="single" w:sz="4" w:space="0" w:color="2D6A4F"/>
          <w:right w:val="single" w:sz="4" w:space="0" w:color="2D6A4F"/>
          <w:insideH w:val="single" w:sz="4" w:space="0" w:color="2D6A4F"/>
          <w:insideV w:val="single" w:sz="4" w:space="0" w:color="2D6A4F"/>
        </w:tblBorders>
        <w:tblLook w:val="04A0" w:firstRow="1" w:lastRow="0" w:firstColumn="1" w:lastColumn="0" w:noHBand="0" w:noVBand="1"/>
      </w:tblPr>
      <w:tblGrid>
        <w:gridCol w:w="9792"/>
      </w:tblGrid>
      <w:tr w:rsidR="00274DB9" w14:paraId="76951E2E" w14:textId="77777777">
        <w:tc>
          <w:tcPr>
            <w:tcW w:w="9792" w:type="dxa"/>
            <w:shd w:val="clear" w:color="auto" w:fill="2D6A4F"/>
          </w:tcPr>
          <w:p w14:paraId="7A5DABCF" w14:textId="77777777" w:rsidR="00274DB9" w:rsidRDefault="004F5A82">
            <w:pPr>
              <w:spacing w:before="60" w:after="60"/>
            </w:pPr>
            <w:r>
              <w:rPr>
                <w:b/>
                <w:color w:val="FFFFFF"/>
                <w:sz w:val="22"/>
              </w:rPr>
              <w:t xml:space="preserve">  Phase 8A  |  Transition Services Plan</w:t>
            </w:r>
          </w:p>
        </w:tc>
      </w:tr>
    </w:tbl>
    <w:p w14:paraId="51B3BFD3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CCC5B5"/>
          <w:left w:val="single" w:sz="4" w:space="0" w:color="CCC5B5"/>
          <w:bottom w:val="single" w:sz="4" w:space="0" w:color="CCC5B5"/>
          <w:right w:val="single" w:sz="4" w:space="0" w:color="CCC5B5"/>
          <w:insideH w:val="single" w:sz="4" w:space="0" w:color="CCC5B5"/>
          <w:insideV w:val="single" w:sz="4" w:space="0" w:color="CCC5B5"/>
        </w:tblBorders>
        <w:tblLook w:val="04A0" w:firstRow="1" w:lastRow="0" w:firstColumn="1" w:lastColumn="0" w:noHBand="0" w:noVBand="1"/>
      </w:tblPr>
      <w:tblGrid>
        <w:gridCol w:w="1958"/>
        <w:gridCol w:w="1958"/>
        <w:gridCol w:w="1958"/>
        <w:gridCol w:w="1958"/>
        <w:gridCol w:w="1958"/>
      </w:tblGrid>
      <w:tr w:rsidR="00274DB9" w14:paraId="34182F71" w14:textId="77777777">
        <w:tc>
          <w:tcPr>
            <w:tcW w:w="1958" w:type="dxa"/>
            <w:shd w:val="clear" w:color="auto" w:fill="7B341E"/>
          </w:tcPr>
          <w:p w14:paraId="77D2D7E4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FFFFFF"/>
                <w:sz w:val="18"/>
              </w:rPr>
              <w:t>Transition Activity</w:t>
            </w:r>
          </w:p>
        </w:tc>
        <w:tc>
          <w:tcPr>
            <w:tcW w:w="1958" w:type="dxa"/>
            <w:shd w:val="clear" w:color="auto" w:fill="7B341E"/>
          </w:tcPr>
          <w:p w14:paraId="6EB148A7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w="1958" w:type="dxa"/>
            <w:shd w:val="clear" w:color="auto" w:fill="7B341E"/>
          </w:tcPr>
          <w:p w14:paraId="223D0E34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FFFFFF"/>
                <w:sz w:val="18"/>
              </w:rPr>
              <w:t>Duration</w:t>
            </w:r>
          </w:p>
        </w:tc>
        <w:tc>
          <w:tcPr>
            <w:tcW w:w="1958" w:type="dxa"/>
            <w:shd w:val="clear" w:color="auto" w:fill="7B341E"/>
          </w:tcPr>
          <w:p w14:paraId="1B56AB26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FFFFFF"/>
                <w:sz w:val="18"/>
              </w:rPr>
              <w:t>Seller Role</w:t>
            </w:r>
          </w:p>
        </w:tc>
        <w:tc>
          <w:tcPr>
            <w:tcW w:w="1958" w:type="dxa"/>
            <w:shd w:val="clear" w:color="auto" w:fill="7B341E"/>
          </w:tcPr>
          <w:p w14:paraId="66F08481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FFFFFF"/>
                <w:sz w:val="18"/>
              </w:rPr>
              <w:t>Completion Date</w:t>
            </w:r>
          </w:p>
        </w:tc>
      </w:tr>
      <w:tr w:rsidR="00274DB9" w14:paraId="11AF25F5" w14:textId="77777777">
        <w:tc>
          <w:tcPr>
            <w:tcW w:w="1958" w:type="dxa"/>
            <w:shd w:val="clear" w:color="auto" w:fill="FDF3EF"/>
          </w:tcPr>
          <w:p w14:paraId="1EE0CF14" w14:textId="77777777" w:rsidR="00274DB9" w:rsidRDefault="004F5A82">
            <w:pPr>
              <w:spacing w:before="55" w:after="55"/>
            </w:pPr>
            <w:r>
              <w:rPr>
                <w:b/>
                <w:color w:val="7B341E"/>
                <w:sz w:val="18"/>
              </w:rPr>
              <w:t>Customer Introductions</w:t>
            </w:r>
          </w:p>
        </w:tc>
        <w:tc>
          <w:tcPr>
            <w:tcW w:w="1958" w:type="dxa"/>
            <w:shd w:val="clear" w:color="auto" w:fill="FDF3EF"/>
          </w:tcPr>
          <w:p w14:paraId="3175019E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Introduce buyer to key customers</w:t>
            </w:r>
          </w:p>
        </w:tc>
        <w:tc>
          <w:tcPr>
            <w:tcW w:w="1958" w:type="dxa"/>
            <w:shd w:val="clear" w:color="auto" w:fill="FDF3EF"/>
          </w:tcPr>
          <w:p w14:paraId="70CBCB95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30–60 days</w:t>
            </w:r>
          </w:p>
        </w:tc>
        <w:tc>
          <w:tcPr>
            <w:tcW w:w="1958" w:type="dxa"/>
            <w:shd w:val="clear" w:color="auto" w:fill="FDF3EF"/>
          </w:tcPr>
          <w:p w14:paraId="554E1461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Active</w:t>
            </w:r>
          </w:p>
        </w:tc>
        <w:tc>
          <w:tcPr>
            <w:tcW w:w="1958" w:type="dxa"/>
            <w:shd w:val="clear" w:color="auto" w:fill="FDF3EF"/>
          </w:tcPr>
          <w:p w14:paraId="2F70B3D1" w14:textId="77777777" w:rsidR="00274DB9" w:rsidRDefault="00274DB9">
            <w:pPr>
              <w:spacing w:before="55" w:after="55"/>
            </w:pPr>
          </w:p>
        </w:tc>
      </w:tr>
      <w:tr w:rsidR="00274DB9" w14:paraId="1825E2FA" w14:textId="77777777">
        <w:tc>
          <w:tcPr>
            <w:tcW w:w="1958" w:type="dxa"/>
            <w:shd w:val="clear" w:color="auto" w:fill="FFFFFF"/>
          </w:tcPr>
          <w:p w14:paraId="074FD0FE" w14:textId="77777777" w:rsidR="00274DB9" w:rsidRDefault="004F5A82">
            <w:pPr>
              <w:spacing w:before="55" w:after="55"/>
            </w:pPr>
            <w:r>
              <w:rPr>
                <w:b/>
                <w:color w:val="7B341E"/>
                <w:sz w:val="18"/>
              </w:rPr>
              <w:t>Supplier Introductions</w:t>
            </w:r>
          </w:p>
        </w:tc>
        <w:tc>
          <w:tcPr>
            <w:tcW w:w="1958" w:type="dxa"/>
            <w:shd w:val="clear" w:color="auto" w:fill="FFFFFF"/>
          </w:tcPr>
          <w:p w14:paraId="1C116177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Introduce buyer to key vendors/suppliers</w:t>
            </w:r>
          </w:p>
        </w:tc>
        <w:tc>
          <w:tcPr>
            <w:tcW w:w="1958" w:type="dxa"/>
            <w:shd w:val="clear" w:color="auto" w:fill="FFFFFF"/>
          </w:tcPr>
          <w:p w14:paraId="61D4C6C1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30–60 days</w:t>
            </w:r>
          </w:p>
        </w:tc>
        <w:tc>
          <w:tcPr>
            <w:tcW w:w="1958" w:type="dxa"/>
            <w:shd w:val="clear" w:color="auto" w:fill="FFFFFF"/>
          </w:tcPr>
          <w:p w14:paraId="3AD9C09E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Active</w:t>
            </w:r>
          </w:p>
        </w:tc>
        <w:tc>
          <w:tcPr>
            <w:tcW w:w="1958" w:type="dxa"/>
            <w:shd w:val="clear" w:color="auto" w:fill="FFFFFF"/>
          </w:tcPr>
          <w:p w14:paraId="4EBF3375" w14:textId="77777777" w:rsidR="00274DB9" w:rsidRDefault="00274DB9">
            <w:pPr>
              <w:spacing w:before="55" w:after="55"/>
            </w:pPr>
          </w:p>
        </w:tc>
      </w:tr>
      <w:tr w:rsidR="00274DB9" w14:paraId="1694A1C4" w14:textId="77777777">
        <w:tc>
          <w:tcPr>
            <w:tcW w:w="1958" w:type="dxa"/>
            <w:shd w:val="clear" w:color="auto" w:fill="FDF3EF"/>
          </w:tcPr>
          <w:p w14:paraId="008151A3" w14:textId="77777777" w:rsidR="00274DB9" w:rsidRDefault="004F5A82">
            <w:pPr>
              <w:spacing w:before="55" w:after="55"/>
            </w:pPr>
            <w:r>
              <w:rPr>
                <w:b/>
                <w:color w:val="7B341E"/>
                <w:sz w:val="18"/>
              </w:rPr>
              <w:t>Employee Transition</w:t>
            </w:r>
          </w:p>
        </w:tc>
        <w:tc>
          <w:tcPr>
            <w:tcW w:w="1958" w:type="dxa"/>
            <w:shd w:val="clear" w:color="auto" w:fill="FDF3EF"/>
          </w:tcPr>
          <w:p w14:paraId="7C259242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Introduce team; address concerns</w:t>
            </w:r>
          </w:p>
        </w:tc>
        <w:tc>
          <w:tcPr>
            <w:tcW w:w="1958" w:type="dxa"/>
            <w:shd w:val="clear" w:color="auto" w:fill="FDF3EF"/>
          </w:tcPr>
          <w:p w14:paraId="4868E916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30–90 days</w:t>
            </w:r>
          </w:p>
        </w:tc>
        <w:tc>
          <w:tcPr>
            <w:tcW w:w="1958" w:type="dxa"/>
            <w:shd w:val="clear" w:color="auto" w:fill="FDF3EF"/>
          </w:tcPr>
          <w:p w14:paraId="7BC2C0CA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Active</w:t>
            </w:r>
          </w:p>
        </w:tc>
        <w:tc>
          <w:tcPr>
            <w:tcW w:w="1958" w:type="dxa"/>
            <w:shd w:val="clear" w:color="auto" w:fill="FDF3EF"/>
          </w:tcPr>
          <w:p w14:paraId="796AF061" w14:textId="77777777" w:rsidR="00274DB9" w:rsidRDefault="00274DB9">
            <w:pPr>
              <w:spacing w:before="55" w:after="55"/>
            </w:pPr>
          </w:p>
        </w:tc>
      </w:tr>
      <w:tr w:rsidR="00274DB9" w14:paraId="75830660" w14:textId="77777777">
        <w:tc>
          <w:tcPr>
            <w:tcW w:w="1958" w:type="dxa"/>
            <w:shd w:val="clear" w:color="auto" w:fill="FFFFFF"/>
          </w:tcPr>
          <w:p w14:paraId="5F0E9EAA" w14:textId="77777777" w:rsidR="00274DB9" w:rsidRDefault="004F5A82">
            <w:pPr>
              <w:spacing w:before="55" w:after="55"/>
            </w:pPr>
            <w:r>
              <w:rPr>
                <w:b/>
                <w:color w:val="7B341E"/>
                <w:sz w:val="18"/>
              </w:rPr>
              <w:t>Operations Handover</w:t>
            </w:r>
          </w:p>
        </w:tc>
        <w:tc>
          <w:tcPr>
            <w:tcW w:w="1958" w:type="dxa"/>
            <w:shd w:val="clear" w:color="auto" w:fill="FFFFFF"/>
          </w:tcPr>
          <w:p w14:paraId="4EE9BE04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Transfer operational knowledge and SOPs</w:t>
            </w:r>
          </w:p>
        </w:tc>
        <w:tc>
          <w:tcPr>
            <w:tcW w:w="1958" w:type="dxa"/>
            <w:shd w:val="clear" w:color="auto" w:fill="FFFFFF"/>
          </w:tcPr>
          <w:p w14:paraId="782B8C9F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60–90 days</w:t>
            </w:r>
          </w:p>
        </w:tc>
        <w:tc>
          <w:tcPr>
            <w:tcW w:w="1958" w:type="dxa"/>
            <w:shd w:val="clear" w:color="auto" w:fill="FFFFFF"/>
          </w:tcPr>
          <w:p w14:paraId="39BEA28D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Active</w:t>
            </w:r>
          </w:p>
        </w:tc>
        <w:tc>
          <w:tcPr>
            <w:tcW w:w="1958" w:type="dxa"/>
            <w:shd w:val="clear" w:color="auto" w:fill="FFFFFF"/>
          </w:tcPr>
          <w:p w14:paraId="616EDF8D" w14:textId="77777777" w:rsidR="00274DB9" w:rsidRDefault="00274DB9">
            <w:pPr>
              <w:spacing w:before="55" w:after="55"/>
            </w:pPr>
          </w:p>
        </w:tc>
      </w:tr>
      <w:tr w:rsidR="00274DB9" w14:paraId="36FB0053" w14:textId="77777777">
        <w:tc>
          <w:tcPr>
            <w:tcW w:w="1958" w:type="dxa"/>
            <w:shd w:val="clear" w:color="auto" w:fill="FDF3EF"/>
          </w:tcPr>
          <w:p w14:paraId="3E988F21" w14:textId="77777777" w:rsidR="00274DB9" w:rsidRDefault="004F5A82">
            <w:pPr>
              <w:spacing w:before="55" w:after="55"/>
            </w:pPr>
            <w:r>
              <w:rPr>
                <w:b/>
                <w:color w:val="7B341E"/>
                <w:sz w:val="18"/>
              </w:rPr>
              <w:t>Financial Systems</w:t>
            </w:r>
          </w:p>
        </w:tc>
        <w:tc>
          <w:tcPr>
            <w:tcW w:w="1958" w:type="dxa"/>
            <w:shd w:val="clear" w:color="auto" w:fill="FDF3EF"/>
          </w:tcPr>
          <w:p w14:paraId="7DB7C15F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Transition accounting and reporting</w:t>
            </w:r>
          </w:p>
        </w:tc>
        <w:tc>
          <w:tcPr>
            <w:tcW w:w="1958" w:type="dxa"/>
            <w:shd w:val="clear" w:color="auto" w:fill="FDF3EF"/>
          </w:tcPr>
          <w:p w14:paraId="0D82584B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30–60 days</w:t>
            </w:r>
          </w:p>
        </w:tc>
        <w:tc>
          <w:tcPr>
            <w:tcW w:w="1958" w:type="dxa"/>
            <w:shd w:val="clear" w:color="auto" w:fill="FDF3EF"/>
          </w:tcPr>
          <w:p w14:paraId="5C81F59C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Advisory</w:t>
            </w:r>
          </w:p>
        </w:tc>
        <w:tc>
          <w:tcPr>
            <w:tcW w:w="1958" w:type="dxa"/>
            <w:shd w:val="clear" w:color="auto" w:fill="FDF3EF"/>
          </w:tcPr>
          <w:p w14:paraId="00B83CA4" w14:textId="77777777" w:rsidR="00274DB9" w:rsidRDefault="00274DB9">
            <w:pPr>
              <w:spacing w:before="55" w:after="55"/>
            </w:pPr>
          </w:p>
        </w:tc>
      </w:tr>
      <w:tr w:rsidR="00274DB9" w14:paraId="5BF65574" w14:textId="77777777">
        <w:tc>
          <w:tcPr>
            <w:tcW w:w="1958" w:type="dxa"/>
            <w:shd w:val="clear" w:color="auto" w:fill="FFFFFF"/>
          </w:tcPr>
          <w:p w14:paraId="56483217" w14:textId="77777777" w:rsidR="00274DB9" w:rsidRDefault="004F5A82">
            <w:pPr>
              <w:spacing w:before="55" w:after="55"/>
            </w:pPr>
            <w:r>
              <w:rPr>
                <w:b/>
                <w:color w:val="7B341E"/>
                <w:sz w:val="18"/>
              </w:rPr>
              <w:t>Technology / IT Handover</w:t>
            </w:r>
          </w:p>
        </w:tc>
        <w:tc>
          <w:tcPr>
            <w:tcW w:w="1958" w:type="dxa"/>
            <w:shd w:val="clear" w:color="auto" w:fill="FFFFFF"/>
          </w:tcPr>
          <w:p w14:paraId="2AB67BAA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Transfer systems access and documentation</w:t>
            </w:r>
          </w:p>
        </w:tc>
        <w:tc>
          <w:tcPr>
            <w:tcW w:w="1958" w:type="dxa"/>
            <w:shd w:val="clear" w:color="auto" w:fill="FFFFFF"/>
          </w:tcPr>
          <w:p w14:paraId="35B30465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30–60 days</w:t>
            </w:r>
          </w:p>
        </w:tc>
        <w:tc>
          <w:tcPr>
            <w:tcW w:w="1958" w:type="dxa"/>
            <w:shd w:val="clear" w:color="auto" w:fill="FFFFFF"/>
          </w:tcPr>
          <w:p w14:paraId="2FBC7627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Advisory</w:t>
            </w:r>
          </w:p>
        </w:tc>
        <w:tc>
          <w:tcPr>
            <w:tcW w:w="1958" w:type="dxa"/>
            <w:shd w:val="clear" w:color="auto" w:fill="FFFFFF"/>
          </w:tcPr>
          <w:p w14:paraId="6C0D7960" w14:textId="77777777" w:rsidR="00274DB9" w:rsidRDefault="00274DB9">
            <w:pPr>
              <w:spacing w:before="55" w:after="55"/>
            </w:pPr>
          </w:p>
        </w:tc>
      </w:tr>
      <w:tr w:rsidR="00274DB9" w14:paraId="1B4606B0" w14:textId="77777777">
        <w:tc>
          <w:tcPr>
            <w:tcW w:w="1958" w:type="dxa"/>
            <w:shd w:val="clear" w:color="auto" w:fill="FDF3EF"/>
          </w:tcPr>
          <w:p w14:paraId="14392D78" w14:textId="77777777" w:rsidR="00274DB9" w:rsidRDefault="004F5A82">
            <w:pPr>
              <w:spacing w:before="55" w:after="55"/>
            </w:pPr>
            <w:r>
              <w:rPr>
                <w:b/>
                <w:color w:val="7B341E"/>
                <w:sz w:val="18"/>
              </w:rPr>
              <w:t>Consulting Period</w:t>
            </w:r>
          </w:p>
        </w:tc>
        <w:tc>
          <w:tcPr>
            <w:tcW w:w="1958" w:type="dxa"/>
            <w:shd w:val="clear" w:color="auto" w:fill="FDF3EF"/>
          </w:tcPr>
          <w:p w14:paraId="7091FE67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Ongoing advisory per TSA terms</w:t>
            </w:r>
          </w:p>
        </w:tc>
        <w:tc>
          <w:tcPr>
            <w:tcW w:w="1958" w:type="dxa"/>
            <w:shd w:val="clear" w:color="auto" w:fill="FDF3EF"/>
          </w:tcPr>
          <w:p w14:paraId="2BD99CE5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Per contract</w:t>
            </w:r>
          </w:p>
        </w:tc>
        <w:tc>
          <w:tcPr>
            <w:tcW w:w="1958" w:type="dxa"/>
            <w:shd w:val="clear" w:color="auto" w:fill="FDF3EF"/>
          </w:tcPr>
          <w:p w14:paraId="5664D12F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Consulting</w:t>
            </w:r>
          </w:p>
        </w:tc>
        <w:tc>
          <w:tcPr>
            <w:tcW w:w="1958" w:type="dxa"/>
            <w:shd w:val="clear" w:color="auto" w:fill="FDF3EF"/>
          </w:tcPr>
          <w:p w14:paraId="74B9E9AA" w14:textId="77777777" w:rsidR="00274DB9" w:rsidRDefault="00274DB9">
            <w:pPr>
              <w:spacing w:before="55" w:after="55"/>
            </w:pPr>
          </w:p>
        </w:tc>
      </w:tr>
      <w:tr w:rsidR="00274DB9" w14:paraId="6EC4FF21" w14:textId="77777777">
        <w:tc>
          <w:tcPr>
            <w:tcW w:w="1958" w:type="dxa"/>
            <w:shd w:val="clear" w:color="auto" w:fill="FFFFFF"/>
          </w:tcPr>
          <w:p w14:paraId="687B3F03" w14:textId="77777777" w:rsidR="00274DB9" w:rsidRDefault="004F5A82">
            <w:pPr>
              <w:spacing w:before="55" w:after="55"/>
            </w:pPr>
            <w:r>
              <w:rPr>
                <w:b/>
                <w:color w:val="7B341E"/>
                <w:sz w:val="18"/>
              </w:rPr>
              <w:t>Earnout Monitoring</w:t>
            </w:r>
          </w:p>
        </w:tc>
        <w:tc>
          <w:tcPr>
            <w:tcW w:w="1958" w:type="dxa"/>
            <w:shd w:val="clear" w:color="auto" w:fill="FFFFFF"/>
          </w:tcPr>
          <w:p w14:paraId="5B2D5551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Track earnout metrics per agreement</w:t>
            </w:r>
          </w:p>
        </w:tc>
        <w:tc>
          <w:tcPr>
            <w:tcW w:w="1958" w:type="dxa"/>
            <w:shd w:val="clear" w:color="auto" w:fill="FFFFFF"/>
          </w:tcPr>
          <w:p w14:paraId="752EEE99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Per contract</w:t>
            </w:r>
          </w:p>
        </w:tc>
        <w:tc>
          <w:tcPr>
            <w:tcW w:w="1958" w:type="dxa"/>
            <w:shd w:val="clear" w:color="auto" w:fill="FFFFFF"/>
          </w:tcPr>
          <w:p w14:paraId="24844C2F" w14:textId="77777777" w:rsidR="00274DB9" w:rsidRDefault="004F5A82">
            <w:pPr>
              <w:spacing w:before="55" w:after="55"/>
            </w:pPr>
            <w:r>
              <w:rPr>
                <w:color w:val="1C1C1C"/>
                <w:sz w:val="18"/>
              </w:rPr>
              <w:t>Monitoring</w:t>
            </w:r>
          </w:p>
        </w:tc>
        <w:tc>
          <w:tcPr>
            <w:tcW w:w="1958" w:type="dxa"/>
            <w:shd w:val="clear" w:color="auto" w:fill="FFFFFF"/>
          </w:tcPr>
          <w:p w14:paraId="026B706F" w14:textId="77777777" w:rsidR="00274DB9" w:rsidRDefault="00274DB9">
            <w:pPr>
              <w:spacing w:before="55" w:after="55"/>
            </w:pPr>
          </w:p>
        </w:tc>
      </w:tr>
    </w:tbl>
    <w:p w14:paraId="167C86A9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2D6A4F"/>
          <w:left w:val="single" w:sz="4" w:space="0" w:color="2D6A4F"/>
          <w:bottom w:val="single" w:sz="4" w:space="0" w:color="2D6A4F"/>
          <w:right w:val="single" w:sz="4" w:space="0" w:color="2D6A4F"/>
          <w:insideH w:val="single" w:sz="4" w:space="0" w:color="2D6A4F"/>
          <w:insideV w:val="single" w:sz="4" w:space="0" w:color="2D6A4F"/>
        </w:tblBorders>
        <w:tblLook w:val="04A0" w:firstRow="1" w:lastRow="0" w:firstColumn="1" w:lastColumn="0" w:noHBand="0" w:noVBand="1"/>
      </w:tblPr>
      <w:tblGrid>
        <w:gridCol w:w="9792"/>
      </w:tblGrid>
      <w:tr w:rsidR="00274DB9" w14:paraId="2E7016DB" w14:textId="77777777">
        <w:tc>
          <w:tcPr>
            <w:tcW w:w="9792" w:type="dxa"/>
            <w:shd w:val="clear" w:color="auto" w:fill="2D6A4F"/>
          </w:tcPr>
          <w:p w14:paraId="4246BA91" w14:textId="77777777" w:rsidR="00274DB9" w:rsidRDefault="004F5A82">
            <w:pPr>
              <w:spacing w:before="60" w:after="60"/>
            </w:pPr>
            <w:r>
              <w:rPr>
                <w:b/>
                <w:color w:val="FFFFFF"/>
                <w:sz w:val="22"/>
              </w:rPr>
              <w:t xml:space="preserve">  Phase 8B  |  Post-Close Obligations Tracker</w:t>
            </w:r>
          </w:p>
        </w:tc>
      </w:tr>
    </w:tbl>
    <w:p w14:paraId="1D29A2A8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CCC5B5"/>
          <w:left w:val="single" w:sz="4" w:space="0" w:color="CCC5B5"/>
          <w:bottom w:val="single" w:sz="4" w:space="0" w:color="CCC5B5"/>
          <w:right w:val="single" w:sz="4" w:space="0" w:color="CCC5B5"/>
          <w:insideH w:val="single" w:sz="4" w:space="0" w:color="CCC5B5"/>
          <w:insideV w:val="single" w:sz="4" w:space="0" w:color="CCC5B5"/>
        </w:tblBorders>
        <w:tblLook w:val="04A0" w:firstRow="1" w:lastRow="0" w:firstColumn="1" w:lastColumn="0" w:noHBand="0" w:noVBand="1"/>
      </w:tblPr>
      <w:tblGrid>
        <w:gridCol w:w="2448"/>
        <w:gridCol w:w="2448"/>
        <w:gridCol w:w="2448"/>
        <w:gridCol w:w="2448"/>
      </w:tblGrid>
      <w:tr w:rsidR="00274DB9" w14:paraId="0AB52ADC" w14:textId="77777777">
        <w:tc>
          <w:tcPr>
            <w:tcW w:w="2448" w:type="dxa"/>
            <w:shd w:val="clear" w:color="auto" w:fill="1A4731"/>
          </w:tcPr>
          <w:p w14:paraId="6151CB5D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Obligation</w:t>
            </w:r>
          </w:p>
        </w:tc>
        <w:tc>
          <w:tcPr>
            <w:tcW w:w="2448" w:type="dxa"/>
            <w:shd w:val="clear" w:color="auto" w:fill="1A4731"/>
          </w:tcPr>
          <w:p w14:paraId="19F3A1CD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Terms / Details</w:t>
            </w:r>
          </w:p>
        </w:tc>
        <w:tc>
          <w:tcPr>
            <w:tcW w:w="2448" w:type="dxa"/>
            <w:shd w:val="clear" w:color="auto" w:fill="1A4731"/>
          </w:tcPr>
          <w:p w14:paraId="32930858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 xml:space="preserve">Deadline / </w:t>
            </w:r>
            <w:r>
              <w:rPr>
                <w:b/>
                <w:color w:val="FFFFFF"/>
                <w:sz w:val="19"/>
              </w:rPr>
              <w:t>Duration</w:t>
            </w:r>
          </w:p>
        </w:tc>
        <w:tc>
          <w:tcPr>
            <w:tcW w:w="2448" w:type="dxa"/>
            <w:shd w:val="clear" w:color="auto" w:fill="1A4731"/>
          </w:tcPr>
          <w:p w14:paraId="4DB3EDC3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Status</w:t>
            </w:r>
          </w:p>
        </w:tc>
      </w:tr>
      <w:tr w:rsidR="00274DB9" w14:paraId="15084D1F" w14:textId="77777777">
        <w:tc>
          <w:tcPr>
            <w:tcW w:w="2448" w:type="dxa"/>
            <w:shd w:val="clear" w:color="auto" w:fill="D8EAE0"/>
          </w:tcPr>
          <w:p w14:paraId="6339E54E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Non-Compete Agreement</w:t>
            </w:r>
          </w:p>
        </w:tc>
        <w:tc>
          <w:tcPr>
            <w:tcW w:w="2448" w:type="dxa"/>
            <w:shd w:val="clear" w:color="auto" w:fill="D8EAE0"/>
          </w:tcPr>
          <w:p w14:paraId="3F1EC1B2" w14:textId="77777777" w:rsidR="00274DB9" w:rsidRDefault="004F5A82">
            <w:pPr>
              <w:spacing w:before="60" w:after="60"/>
            </w:pPr>
            <w:r>
              <w:rPr>
                <w:color w:val="1C1C1C"/>
                <w:sz w:val="18"/>
              </w:rPr>
              <w:t>Scope and geography per SPA</w:t>
            </w:r>
          </w:p>
        </w:tc>
        <w:tc>
          <w:tcPr>
            <w:tcW w:w="2448" w:type="dxa"/>
            <w:shd w:val="clear" w:color="auto" w:fill="D8EAE0"/>
          </w:tcPr>
          <w:p w14:paraId="19F993C5" w14:textId="77777777" w:rsidR="00274DB9" w:rsidRDefault="004F5A82">
            <w:pPr>
              <w:spacing w:before="60" w:after="60"/>
            </w:pPr>
            <w:r>
              <w:rPr>
                <w:color w:val="1C1C1C"/>
                <w:sz w:val="18"/>
              </w:rPr>
              <w:t>Per contract</w:t>
            </w:r>
          </w:p>
        </w:tc>
        <w:tc>
          <w:tcPr>
            <w:tcW w:w="2448" w:type="dxa"/>
            <w:shd w:val="clear" w:color="auto" w:fill="D8EAE0"/>
          </w:tcPr>
          <w:p w14:paraId="16A6B8B2" w14:textId="77777777" w:rsidR="00274DB9" w:rsidRDefault="004F5A82">
            <w:pPr>
              <w:spacing w:before="60" w:after="60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Active  ☐ Expired</w:t>
            </w:r>
          </w:p>
        </w:tc>
      </w:tr>
      <w:tr w:rsidR="00274DB9" w14:paraId="49C9F607" w14:textId="77777777">
        <w:tc>
          <w:tcPr>
            <w:tcW w:w="2448" w:type="dxa"/>
            <w:shd w:val="clear" w:color="auto" w:fill="FFFFFF"/>
          </w:tcPr>
          <w:p w14:paraId="7A836A89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Non-Solicitation</w:t>
            </w:r>
          </w:p>
        </w:tc>
        <w:tc>
          <w:tcPr>
            <w:tcW w:w="2448" w:type="dxa"/>
            <w:shd w:val="clear" w:color="auto" w:fill="FFFFFF"/>
          </w:tcPr>
          <w:p w14:paraId="1E9B0687" w14:textId="77777777" w:rsidR="00274DB9" w:rsidRDefault="004F5A82">
            <w:pPr>
              <w:spacing w:before="60" w:after="60"/>
            </w:pPr>
            <w:r>
              <w:rPr>
                <w:color w:val="1C1C1C"/>
                <w:sz w:val="18"/>
              </w:rPr>
              <w:t>Employees and customers</w:t>
            </w:r>
          </w:p>
        </w:tc>
        <w:tc>
          <w:tcPr>
            <w:tcW w:w="2448" w:type="dxa"/>
            <w:shd w:val="clear" w:color="auto" w:fill="FFFFFF"/>
          </w:tcPr>
          <w:p w14:paraId="3C562D27" w14:textId="77777777" w:rsidR="00274DB9" w:rsidRDefault="004F5A82">
            <w:pPr>
              <w:spacing w:before="60" w:after="60"/>
            </w:pPr>
            <w:r>
              <w:rPr>
                <w:color w:val="1C1C1C"/>
                <w:sz w:val="18"/>
              </w:rPr>
              <w:t>Per contract</w:t>
            </w:r>
          </w:p>
        </w:tc>
        <w:tc>
          <w:tcPr>
            <w:tcW w:w="2448" w:type="dxa"/>
            <w:shd w:val="clear" w:color="auto" w:fill="FFFFFF"/>
          </w:tcPr>
          <w:p w14:paraId="510F0F47" w14:textId="77777777" w:rsidR="00274DB9" w:rsidRDefault="004F5A82">
            <w:pPr>
              <w:spacing w:before="60" w:after="60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Active  ☐ Expired</w:t>
            </w:r>
          </w:p>
        </w:tc>
      </w:tr>
      <w:tr w:rsidR="00274DB9" w14:paraId="06E58440" w14:textId="77777777">
        <w:tc>
          <w:tcPr>
            <w:tcW w:w="2448" w:type="dxa"/>
            <w:shd w:val="clear" w:color="auto" w:fill="D8EAE0"/>
          </w:tcPr>
          <w:p w14:paraId="63F03F36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Earnout Obligations</w:t>
            </w:r>
          </w:p>
        </w:tc>
        <w:tc>
          <w:tcPr>
            <w:tcW w:w="2448" w:type="dxa"/>
            <w:shd w:val="clear" w:color="auto" w:fill="D8EAE0"/>
          </w:tcPr>
          <w:p w14:paraId="12B5DE33" w14:textId="77777777" w:rsidR="00274DB9" w:rsidRDefault="004F5A82">
            <w:pPr>
              <w:spacing w:before="60" w:after="60"/>
            </w:pPr>
            <w:r>
              <w:rPr>
                <w:color w:val="1C1C1C"/>
                <w:sz w:val="18"/>
              </w:rPr>
              <w:t>Performance metrics and period</w:t>
            </w:r>
          </w:p>
        </w:tc>
        <w:tc>
          <w:tcPr>
            <w:tcW w:w="2448" w:type="dxa"/>
            <w:shd w:val="clear" w:color="auto" w:fill="D8EAE0"/>
          </w:tcPr>
          <w:p w14:paraId="661A0D5D" w14:textId="77777777" w:rsidR="00274DB9" w:rsidRDefault="004F5A82">
            <w:pPr>
              <w:spacing w:before="60" w:after="60"/>
            </w:pPr>
            <w:r>
              <w:rPr>
                <w:color w:val="1C1C1C"/>
                <w:sz w:val="18"/>
              </w:rPr>
              <w:t>Per contract</w:t>
            </w:r>
          </w:p>
        </w:tc>
        <w:tc>
          <w:tcPr>
            <w:tcW w:w="2448" w:type="dxa"/>
            <w:shd w:val="clear" w:color="auto" w:fill="D8EAE0"/>
          </w:tcPr>
          <w:p w14:paraId="107F8387" w14:textId="77777777" w:rsidR="00274DB9" w:rsidRDefault="004F5A82">
            <w:pPr>
              <w:spacing w:before="60" w:after="60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On Track  ☐ </w:t>
            </w:r>
            <w:r>
              <w:rPr>
                <w:color w:val="1C1C1C"/>
                <w:sz w:val="18"/>
              </w:rPr>
              <w:t>At Risk</w:t>
            </w:r>
          </w:p>
        </w:tc>
      </w:tr>
      <w:tr w:rsidR="00274DB9" w14:paraId="0481CBBA" w14:textId="77777777">
        <w:tc>
          <w:tcPr>
            <w:tcW w:w="2448" w:type="dxa"/>
            <w:shd w:val="clear" w:color="auto" w:fill="FFFFFF"/>
          </w:tcPr>
          <w:p w14:paraId="2E0F3330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Escrow Release</w:t>
            </w:r>
          </w:p>
        </w:tc>
        <w:tc>
          <w:tcPr>
            <w:tcW w:w="2448" w:type="dxa"/>
            <w:shd w:val="clear" w:color="auto" w:fill="FFFFFF"/>
          </w:tcPr>
          <w:p w14:paraId="182B8B29" w14:textId="77777777" w:rsidR="00274DB9" w:rsidRDefault="004F5A82">
            <w:pPr>
              <w:spacing w:before="60" w:after="60"/>
            </w:pPr>
            <w:r>
              <w:rPr>
                <w:color w:val="1C1C1C"/>
                <w:sz w:val="18"/>
              </w:rPr>
              <w:t>Indemnification escrow terms</w:t>
            </w:r>
          </w:p>
        </w:tc>
        <w:tc>
          <w:tcPr>
            <w:tcW w:w="2448" w:type="dxa"/>
            <w:shd w:val="clear" w:color="auto" w:fill="FFFFFF"/>
          </w:tcPr>
          <w:p w14:paraId="59866BC0" w14:textId="77777777" w:rsidR="00274DB9" w:rsidRDefault="004F5A82">
            <w:pPr>
              <w:spacing w:before="60" w:after="60"/>
            </w:pPr>
            <w:r>
              <w:rPr>
                <w:color w:val="1C1C1C"/>
                <w:sz w:val="18"/>
              </w:rPr>
              <w:t>Per contract</w:t>
            </w:r>
          </w:p>
        </w:tc>
        <w:tc>
          <w:tcPr>
            <w:tcW w:w="2448" w:type="dxa"/>
            <w:shd w:val="clear" w:color="auto" w:fill="FFFFFF"/>
          </w:tcPr>
          <w:p w14:paraId="14E08603" w14:textId="77777777" w:rsidR="00274DB9" w:rsidRDefault="004F5A82">
            <w:pPr>
              <w:spacing w:before="60" w:after="60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Pending  ☐ Released</w:t>
            </w:r>
          </w:p>
        </w:tc>
      </w:tr>
      <w:tr w:rsidR="00274DB9" w14:paraId="5185DC94" w14:textId="77777777">
        <w:tc>
          <w:tcPr>
            <w:tcW w:w="2448" w:type="dxa"/>
            <w:shd w:val="clear" w:color="auto" w:fill="D8EAE0"/>
          </w:tcPr>
          <w:p w14:paraId="02715F9D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Consulting Agreement</w:t>
            </w:r>
          </w:p>
        </w:tc>
        <w:tc>
          <w:tcPr>
            <w:tcW w:w="2448" w:type="dxa"/>
            <w:shd w:val="clear" w:color="auto" w:fill="D8EAE0"/>
          </w:tcPr>
          <w:p w14:paraId="526DB09F" w14:textId="77777777" w:rsidR="00274DB9" w:rsidRDefault="004F5A82">
            <w:pPr>
              <w:spacing w:before="60" w:after="60"/>
            </w:pPr>
            <w:r>
              <w:rPr>
                <w:color w:val="1C1C1C"/>
                <w:sz w:val="18"/>
              </w:rPr>
              <w:t>Hours, rate, and duration</w:t>
            </w:r>
          </w:p>
        </w:tc>
        <w:tc>
          <w:tcPr>
            <w:tcW w:w="2448" w:type="dxa"/>
            <w:shd w:val="clear" w:color="auto" w:fill="D8EAE0"/>
          </w:tcPr>
          <w:p w14:paraId="551DB282" w14:textId="77777777" w:rsidR="00274DB9" w:rsidRDefault="004F5A82">
            <w:pPr>
              <w:spacing w:before="60" w:after="60"/>
            </w:pPr>
            <w:r>
              <w:rPr>
                <w:color w:val="1C1C1C"/>
                <w:sz w:val="18"/>
              </w:rPr>
              <w:t>Per contract</w:t>
            </w:r>
          </w:p>
        </w:tc>
        <w:tc>
          <w:tcPr>
            <w:tcW w:w="2448" w:type="dxa"/>
            <w:shd w:val="clear" w:color="auto" w:fill="D8EAE0"/>
          </w:tcPr>
          <w:p w14:paraId="6F560189" w14:textId="77777777" w:rsidR="00274DB9" w:rsidRDefault="004F5A82">
            <w:pPr>
              <w:spacing w:before="60" w:after="60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Active  ☐ Complete</w:t>
            </w:r>
          </w:p>
        </w:tc>
      </w:tr>
      <w:tr w:rsidR="00274DB9" w14:paraId="5E995D5F" w14:textId="77777777">
        <w:tc>
          <w:tcPr>
            <w:tcW w:w="2448" w:type="dxa"/>
            <w:shd w:val="clear" w:color="auto" w:fill="FFFFFF"/>
          </w:tcPr>
          <w:p w14:paraId="176C04B1" w14:textId="77777777" w:rsidR="00274DB9" w:rsidRDefault="004F5A82">
            <w:pPr>
              <w:spacing w:before="60" w:after="60"/>
            </w:pPr>
            <w:r>
              <w:rPr>
                <w:b/>
                <w:color w:val="1A4731"/>
                <w:sz w:val="18"/>
              </w:rPr>
              <w:t>Seller Note Repayment</w:t>
            </w:r>
          </w:p>
        </w:tc>
        <w:tc>
          <w:tcPr>
            <w:tcW w:w="2448" w:type="dxa"/>
            <w:shd w:val="clear" w:color="auto" w:fill="FFFFFF"/>
          </w:tcPr>
          <w:p w14:paraId="25FCB57F" w14:textId="77777777" w:rsidR="00274DB9" w:rsidRDefault="004F5A82">
            <w:pPr>
              <w:spacing w:before="60" w:after="60"/>
            </w:pPr>
            <w:r>
              <w:rPr>
                <w:color w:val="1C1C1C"/>
                <w:sz w:val="18"/>
              </w:rPr>
              <w:t>Principal, interest, schedule</w:t>
            </w:r>
          </w:p>
        </w:tc>
        <w:tc>
          <w:tcPr>
            <w:tcW w:w="2448" w:type="dxa"/>
            <w:shd w:val="clear" w:color="auto" w:fill="FFFFFF"/>
          </w:tcPr>
          <w:p w14:paraId="6ACB8FA4" w14:textId="77777777" w:rsidR="00274DB9" w:rsidRDefault="004F5A82">
            <w:pPr>
              <w:spacing w:before="60" w:after="60"/>
            </w:pPr>
            <w:r>
              <w:rPr>
                <w:color w:val="1C1C1C"/>
                <w:sz w:val="18"/>
              </w:rPr>
              <w:t>Per contract</w:t>
            </w:r>
          </w:p>
        </w:tc>
        <w:tc>
          <w:tcPr>
            <w:tcW w:w="2448" w:type="dxa"/>
            <w:shd w:val="clear" w:color="auto" w:fill="FFFFFF"/>
          </w:tcPr>
          <w:p w14:paraId="1E5283DC" w14:textId="77777777" w:rsidR="00274DB9" w:rsidRDefault="004F5A82">
            <w:pPr>
              <w:spacing w:before="60" w:after="60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Current  ☐ </w:t>
            </w:r>
            <w:r>
              <w:rPr>
                <w:color w:val="1C1C1C"/>
                <w:sz w:val="18"/>
              </w:rPr>
              <w:t>Paid Off</w:t>
            </w:r>
          </w:p>
        </w:tc>
      </w:tr>
    </w:tbl>
    <w:p w14:paraId="3C9FE62B" w14:textId="77777777" w:rsidR="00274DB9" w:rsidRDefault="00274DB9">
      <w:pPr>
        <w:spacing w:after="30"/>
      </w:pPr>
    </w:p>
    <w:p w14:paraId="5D4DE599" w14:textId="77777777" w:rsidR="00274DB9" w:rsidRDefault="00274DB9">
      <w:pPr>
        <w:spacing w:after="30"/>
      </w:pPr>
    </w:p>
    <w:tbl>
      <w:tblPr>
        <w:tblW w:w="0" w:type="auto"/>
        <w:tblBorders>
          <w:top w:val="single" w:sz="8" w:space="0" w:color="1A4731"/>
          <w:left w:val="single" w:sz="8" w:space="0" w:color="1A4731"/>
          <w:bottom w:val="single" w:sz="8" w:space="0" w:color="1A4731"/>
          <w:right w:val="single" w:sz="8" w:space="0" w:color="1A4731"/>
          <w:insideH w:val="single" w:sz="8" w:space="0" w:color="1A4731"/>
          <w:insideV w:val="single" w:sz="8" w:space="0" w:color="1A4731"/>
        </w:tblBorders>
        <w:tblLook w:val="04A0" w:firstRow="1" w:lastRow="0" w:firstColumn="1" w:lastColumn="0" w:noHBand="0" w:noVBand="1"/>
      </w:tblPr>
      <w:tblGrid>
        <w:gridCol w:w="9792"/>
      </w:tblGrid>
      <w:tr w:rsidR="00274DB9" w14:paraId="67196ACF" w14:textId="77777777">
        <w:tc>
          <w:tcPr>
            <w:tcW w:w="9792" w:type="dxa"/>
            <w:shd w:val="clear" w:color="auto" w:fill="1A4731"/>
          </w:tcPr>
          <w:p w14:paraId="106E0097" w14:textId="77777777" w:rsidR="00274DB9" w:rsidRDefault="004F5A82">
            <w:pPr>
              <w:spacing w:before="90" w:after="90"/>
            </w:pPr>
            <w:r>
              <w:rPr>
                <w:b/>
                <w:color w:val="B7922A"/>
                <w:sz w:val="28"/>
              </w:rPr>
              <w:t xml:space="preserve">  09  </w:t>
            </w:r>
            <w:r>
              <w:rPr>
                <w:b/>
                <w:color w:val="FFFFFF"/>
                <w:sz w:val="28"/>
              </w:rPr>
              <w:t>MASTER EXIT TIMELINE</w:t>
            </w:r>
            <w:r>
              <w:rPr>
                <w:i/>
                <w:color w:val="C8E0D4"/>
              </w:rPr>
              <w:t xml:space="preserve">  —  End-to-End Milestone Tracker</w:t>
            </w:r>
          </w:p>
        </w:tc>
      </w:tr>
    </w:tbl>
    <w:p w14:paraId="55236BC1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CCC5B5"/>
          <w:left w:val="single" w:sz="4" w:space="0" w:color="CCC5B5"/>
          <w:bottom w:val="single" w:sz="4" w:space="0" w:color="CCC5B5"/>
          <w:right w:val="single" w:sz="4" w:space="0" w:color="CCC5B5"/>
          <w:insideH w:val="single" w:sz="4" w:space="0" w:color="CCC5B5"/>
          <w:insideV w:val="single" w:sz="4" w:space="0" w:color="CCC5B5"/>
        </w:tblBorders>
        <w:tblLook w:val="04A0" w:firstRow="1" w:lastRow="0" w:firstColumn="1" w:lastColumn="0" w:noHBand="0" w:noVBand="1"/>
      </w:tblPr>
      <w:tblGrid>
        <w:gridCol w:w="1958"/>
        <w:gridCol w:w="1958"/>
        <w:gridCol w:w="1958"/>
        <w:gridCol w:w="1958"/>
        <w:gridCol w:w="1958"/>
      </w:tblGrid>
      <w:tr w:rsidR="00274DB9" w14:paraId="4C324212" w14:textId="77777777">
        <w:tc>
          <w:tcPr>
            <w:tcW w:w="1958" w:type="dxa"/>
            <w:shd w:val="clear" w:color="auto" w:fill="1A4731"/>
          </w:tcPr>
          <w:p w14:paraId="4AE99BD0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Phase</w:t>
            </w:r>
          </w:p>
        </w:tc>
        <w:tc>
          <w:tcPr>
            <w:tcW w:w="1958" w:type="dxa"/>
            <w:shd w:val="clear" w:color="auto" w:fill="1A4731"/>
          </w:tcPr>
          <w:p w14:paraId="7F0B4616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Milestone</w:t>
            </w:r>
          </w:p>
        </w:tc>
        <w:tc>
          <w:tcPr>
            <w:tcW w:w="1958" w:type="dxa"/>
            <w:shd w:val="clear" w:color="auto" w:fill="1A4731"/>
          </w:tcPr>
          <w:p w14:paraId="6E8CBDCA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Target Date</w:t>
            </w:r>
          </w:p>
        </w:tc>
        <w:tc>
          <w:tcPr>
            <w:tcW w:w="1958" w:type="dxa"/>
            <w:shd w:val="clear" w:color="auto" w:fill="1A4731"/>
          </w:tcPr>
          <w:p w14:paraId="2859DBB4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Actual Date</w:t>
            </w:r>
          </w:p>
        </w:tc>
        <w:tc>
          <w:tcPr>
            <w:tcW w:w="1958" w:type="dxa"/>
            <w:shd w:val="clear" w:color="auto" w:fill="1A4731"/>
          </w:tcPr>
          <w:p w14:paraId="1A4E62D5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FFFFFF"/>
                <w:sz w:val="19"/>
              </w:rPr>
              <w:t>Status</w:t>
            </w:r>
          </w:p>
        </w:tc>
      </w:tr>
      <w:tr w:rsidR="00274DB9" w14:paraId="09F24286" w14:textId="77777777">
        <w:tc>
          <w:tcPr>
            <w:tcW w:w="1958" w:type="dxa"/>
            <w:shd w:val="clear" w:color="auto" w:fill="D8EAE0"/>
          </w:tcPr>
          <w:p w14:paraId="3F1D8B53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Phase 1</w:t>
            </w:r>
          </w:p>
        </w:tc>
        <w:tc>
          <w:tcPr>
            <w:tcW w:w="1958" w:type="dxa"/>
            <w:shd w:val="clear" w:color="auto" w:fill="D8EAE0"/>
          </w:tcPr>
          <w:p w14:paraId="6B76C05F" w14:textId="77777777" w:rsidR="00274DB9" w:rsidRDefault="004F5A82">
            <w:pPr>
              <w:spacing w:before="55" w:after="55"/>
            </w:pPr>
            <w:r>
              <w:rPr>
                <w:b/>
                <w:color w:val="1A4731"/>
                <w:sz w:val="18"/>
              </w:rPr>
              <w:t>Financial statements prepared and organized</w:t>
            </w:r>
          </w:p>
        </w:tc>
        <w:tc>
          <w:tcPr>
            <w:tcW w:w="1958" w:type="dxa"/>
            <w:shd w:val="clear" w:color="auto" w:fill="D8EAE0"/>
          </w:tcPr>
          <w:p w14:paraId="45BEF8D1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D8EAE0"/>
          </w:tcPr>
          <w:p w14:paraId="4A5C50F4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D8EAE0"/>
          </w:tcPr>
          <w:p w14:paraId="529A711D" w14:textId="77777777" w:rsidR="00274DB9" w:rsidRDefault="004F5A82">
            <w:pPr>
              <w:spacing w:before="55" w:after="55"/>
              <w:jc w:val="center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✓  ☐ ○  ☐ ✗</w:t>
            </w:r>
          </w:p>
        </w:tc>
      </w:tr>
      <w:tr w:rsidR="00274DB9" w14:paraId="1640BF1C" w14:textId="77777777">
        <w:tc>
          <w:tcPr>
            <w:tcW w:w="1958" w:type="dxa"/>
            <w:shd w:val="clear" w:color="auto" w:fill="D8EAE0"/>
          </w:tcPr>
          <w:p w14:paraId="2DEED21E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Phase 1</w:t>
            </w:r>
          </w:p>
        </w:tc>
        <w:tc>
          <w:tcPr>
            <w:tcW w:w="1958" w:type="dxa"/>
            <w:shd w:val="clear" w:color="auto" w:fill="D8EAE0"/>
          </w:tcPr>
          <w:p w14:paraId="3DFF8EA8" w14:textId="77777777" w:rsidR="00274DB9" w:rsidRDefault="004F5A82">
            <w:pPr>
              <w:spacing w:before="55" w:after="55"/>
            </w:pPr>
            <w:r>
              <w:rPr>
                <w:b/>
                <w:color w:val="1A4731"/>
                <w:sz w:val="18"/>
              </w:rPr>
              <w:t xml:space="preserve">Legal &amp; compliance gaps identified and </w:t>
            </w:r>
            <w:r>
              <w:rPr>
                <w:b/>
                <w:color w:val="1A4731"/>
                <w:sz w:val="18"/>
              </w:rPr>
              <w:lastRenderedPageBreak/>
              <w:t>resolved</w:t>
            </w:r>
          </w:p>
        </w:tc>
        <w:tc>
          <w:tcPr>
            <w:tcW w:w="1958" w:type="dxa"/>
            <w:shd w:val="clear" w:color="auto" w:fill="D8EAE0"/>
          </w:tcPr>
          <w:p w14:paraId="1010A0FF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D8EAE0"/>
          </w:tcPr>
          <w:p w14:paraId="68FD0192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D8EAE0"/>
          </w:tcPr>
          <w:p w14:paraId="4D321AF3" w14:textId="77777777" w:rsidR="00274DB9" w:rsidRDefault="004F5A82">
            <w:pPr>
              <w:spacing w:before="55" w:after="55"/>
              <w:jc w:val="center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✓  ☐</w:t>
            </w:r>
            <w:r>
              <w:rPr>
                <w:color w:val="1C1C1C"/>
                <w:sz w:val="18"/>
              </w:rPr>
              <w:t xml:space="preserve"> ○  ☐ ✗</w:t>
            </w:r>
          </w:p>
        </w:tc>
      </w:tr>
      <w:tr w:rsidR="00274DB9" w14:paraId="236D43B6" w14:textId="77777777">
        <w:tc>
          <w:tcPr>
            <w:tcW w:w="1958" w:type="dxa"/>
            <w:shd w:val="clear" w:color="auto" w:fill="D8EAE0"/>
          </w:tcPr>
          <w:p w14:paraId="4CF05F0D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Phase 1</w:t>
            </w:r>
          </w:p>
        </w:tc>
        <w:tc>
          <w:tcPr>
            <w:tcW w:w="1958" w:type="dxa"/>
            <w:shd w:val="clear" w:color="auto" w:fill="D8EAE0"/>
          </w:tcPr>
          <w:p w14:paraId="3C7B534F" w14:textId="77777777" w:rsidR="00274DB9" w:rsidRDefault="004F5A82">
            <w:pPr>
              <w:spacing w:before="55" w:after="55"/>
            </w:pPr>
            <w:r>
              <w:rPr>
                <w:b/>
                <w:color w:val="1A4731"/>
                <w:sz w:val="18"/>
              </w:rPr>
              <w:t>Exit readiness assessment completed</w:t>
            </w:r>
          </w:p>
        </w:tc>
        <w:tc>
          <w:tcPr>
            <w:tcW w:w="1958" w:type="dxa"/>
            <w:shd w:val="clear" w:color="auto" w:fill="D8EAE0"/>
          </w:tcPr>
          <w:p w14:paraId="6237D284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D8EAE0"/>
          </w:tcPr>
          <w:p w14:paraId="12940379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D8EAE0"/>
          </w:tcPr>
          <w:p w14:paraId="5355F38D" w14:textId="77777777" w:rsidR="00274DB9" w:rsidRDefault="004F5A82">
            <w:pPr>
              <w:spacing w:before="55" w:after="55"/>
              <w:jc w:val="center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✓  ☐ ○  ☐ ✗</w:t>
            </w:r>
          </w:p>
        </w:tc>
      </w:tr>
      <w:tr w:rsidR="00274DB9" w14:paraId="0D43FF36" w14:textId="77777777">
        <w:tc>
          <w:tcPr>
            <w:tcW w:w="1958" w:type="dxa"/>
            <w:shd w:val="clear" w:color="auto" w:fill="D6DFEE"/>
          </w:tcPr>
          <w:p w14:paraId="31CB6EA4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B3A6B"/>
                <w:sz w:val="18"/>
              </w:rPr>
              <w:t>Phase 2</w:t>
            </w:r>
          </w:p>
        </w:tc>
        <w:tc>
          <w:tcPr>
            <w:tcW w:w="1958" w:type="dxa"/>
            <w:shd w:val="clear" w:color="auto" w:fill="D6DFEE"/>
          </w:tcPr>
          <w:p w14:paraId="64605507" w14:textId="77777777" w:rsidR="00274DB9" w:rsidRDefault="004F5A82">
            <w:pPr>
              <w:spacing w:before="55" w:after="55"/>
            </w:pPr>
            <w:r>
              <w:rPr>
                <w:b/>
                <w:color w:val="1B3A6B"/>
                <w:sz w:val="18"/>
              </w:rPr>
              <w:t>Value enhancement plan implemented</w:t>
            </w:r>
          </w:p>
        </w:tc>
        <w:tc>
          <w:tcPr>
            <w:tcW w:w="1958" w:type="dxa"/>
            <w:shd w:val="clear" w:color="auto" w:fill="D6DFEE"/>
          </w:tcPr>
          <w:p w14:paraId="5EAAEA5F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D6DFEE"/>
          </w:tcPr>
          <w:p w14:paraId="5DEE2FE0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D6DFEE"/>
          </w:tcPr>
          <w:p w14:paraId="15AF9DC3" w14:textId="77777777" w:rsidR="00274DB9" w:rsidRDefault="004F5A82">
            <w:pPr>
              <w:spacing w:before="55" w:after="55"/>
              <w:jc w:val="center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✓  ☐ ○  ☐ ✗</w:t>
            </w:r>
          </w:p>
        </w:tc>
      </w:tr>
      <w:tr w:rsidR="00274DB9" w14:paraId="248FE18C" w14:textId="77777777">
        <w:tc>
          <w:tcPr>
            <w:tcW w:w="1958" w:type="dxa"/>
            <w:shd w:val="clear" w:color="auto" w:fill="D6DFEE"/>
          </w:tcPr>
          <w:p w14:paraId="04A26508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B3A6B"/>
                <w:sz w:val="18"/>
              </w:rPr>
              <w:t>Phase 2</w:t>
            </w:r>
          </w:p>
        </w:tc>
        <w:tc>
          <w:tcPr>
            <w:tcW w:w="1958" w:type="dxa"/>
            <w:shd w:val="clear" w:color="auto" w:fill="D6DFEE"/>
          </w:tcPr>
          <w:p w14:paraId="650A9009" w14:textId="77777777" w:rsidR="00274DB9" w:rsidRDefault="004F5A82">
            <w:pPr>
              <w:spacing w:before="55" w:after="55"/>
            </w:pPr>
            <w:r>
              <w:rPr>
                <w:b/>
                <w:color w:val="1B3A6B"/>
                <w:sz w:val="18"/>
              </w:rPr>
              <w:t>Financial performance targets achieved</w:t>
            </w:r>
          </w:p>
        </w:tc>
        <w:tc>
          <w:tcPr>
            <w:tcW w:w="1958" w:type="dxa"/>
            <w:shd w:val="clear" w:color="auto" w:fill="D6DFEE"/>
          </w:tcPr>
          <w:p w14:paraId="6144A8F2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D6DFEE"/>
          </w:tcPr>
          <w:p w14:paraId="22123989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D6DFEE"/>
          </w:tcPr>
          <w:p w14:paraId="30360CA5" w14:textId="77777777" w:rsidR="00274DB9" w:rsidRDefault="004F5A82">
            <w:pPr>
              <w:spacing w:before="55" w:after="55"/>
              <w:jc w:val="center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✓  ☐ ○  ☐ ✗</w:t>
            </w:r>
          </w:p>
        </w:tc>
      </w:tr>
      <w:tr w:rsidR="00274DB9" w14:paraId="4A35556E" w14:textId="77777777">
        <w:tc>
          <w:tcPr>
            <w:tcW w:w="1958" w:type="dxa"/>
            <w:shd w:val="clear" w:color="auto" w:fill="D6DFEE"/>
          </w:tcPr>
          <w:p w14:paraId="3ECC75E7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B3A6B"/>
                <w:sz w:val="18"/>
              </w:rPr>
              <w:t>Phase 2</w:t>
            </w:r>
          </w:p>
        </w:tc>
        <w:tc>
          <w:tcPr>
            <w:tcW w:w="1958" w:type="dxa"/>
            <w:shd w:val="clear" w:color="auto" w:fill="D6DFEE"/>
          </w:tcPr>
          <w:p w14:paraId="44D3E1AE" w14:textId="77777777" w:rsidR="00274DB9" w:rsidRDefault="004F5A82">
            <w:pPr>
              <w:spacing w:before="55" w:after="55"/>
            </w:pPr>
            <w:r>
              <w:rPr>
                <w:b/>
                <w:color w:val="1B3A6B"/>
                <w:sz w:val="18"/>
              </w:rPr>
              <w:t>Management team strengthened and documented</w:t>
            </w:r>
          </w:p>
        </w:tc>
        <w:tc>
          <w:tcPr>
            <w:tcW w:w="1958" w:type="dxa"/>
            <w:shd w:val="clear" w:color="auto" w:fill="D6DFEE"/>
          </w:tcPr>
          <w:p w14:paraId="0F85A3FC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D6DFEE"/>
          </w:tcPr>
          <w:p w14:paraId="14F0B0DF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D6DFEE"/>
          </w:tcPr>
          <w:p w14:paraId="70BE28EF" w14:textId="77777777" w:rsidR="00274DB9" w:rsidRDefault="004F5A82">
            <w:pPr>
              <w:spacing w:before="55" w:after="55"/>
              <w:jc w:val="center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✓  ☐ </w:t>
            </w:r>
            <w:r>
              <w:rPr>
                <w:color w:val="1C1C1C"/>
                <w:sz w:val="18"/>
              </w:rPr>
              <w:t>○  ☐ ✗</w:t>
            </w:r>
          </w:p>
        </w:tc>
      </w:tr>
      <w:tr w:rsidR="00274DB9" w14:paraId="53220591" w14:textId="77777777">
        <w:tc>
          <w:tcPr>
            <w:tcW w:w="1958" w:type="dxa"/>
            <w:shd w:val="clear" w:color="auto" w:fill="EEE8F8"/>
          </w:tcPr>
          <w:p w14:paraId="7B1B397E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4A237A"/>
                <w:sz w:val="18"/>
              </w:rPr>
              <w:t>Phase 3</w:t>
            </w:r>
          </w:p>
        </w:tc>
        <w:tc>
          <w:tcPr>
            <w:tcW w:w="1958" w:type="dxa"/>
            <w:shd w:val="clear" w:color="auto" w:fill="EEE8F8"/>
          </w:tcPr>
          <w:p w14:paraId="5E79A37D" w14:textId="77777777" w:rsidR="00274DB9" w:rsidRDefault="004F5A82">
            <w:pPr>
              <w:spacing w:before="55" w:after="55"/>
            </w:pPr>
            <w:r>
              <w:rPr>
                <w:b/>
                <w:color w:val="4A237A"/>
                <w:sz w:val="18"/>
              </w:rPr>
              <w:t>Advisory team fully assembled and engaged</w:t>
            </w:r>
          </w:p>
        </w:tc>
        <w:tc>
          <w:tcPr>
            <w:tcW w:w="1958" w:type="dxa"/>
            <w:shd w:val="clear" w:color="auto" w:fill="EEE8F8"/>
          </w:tcPr>
          <w:p w14:paraId="7B81D10B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EEE8F8"/>
          </w:tcPr>
          <w:p w14:paraId="3E3D7CA5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EEE8F8"/>
          </w:tcPr>
          <w:p w14:paraId="57E3A446" w14:textId="77777777" w:rsidR="00274DB9" w:rsidRDefault="004F5A82">
            <w:pPr>
              <w:spacing w:before="55" w:after="55"/>
              <w:jc w:val="center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✓  ☐ ○  ☐ ✗</w:t>
            </w:r>
          </w:p>
        </w:tc>
      </w:tr>
      <w:tr w:rsidR="00274DB9" w14:paraId="51978833" w14:textId="77777777">
        <w:tc>
          <w:tcPr>
            <w:tcW w:w="1958" w:type="dxa"/>
            <w:shd w:val="clear" w:color="auto" w:fill="EEE8F8"/>
          </w:tcPr>
          <w:p w14:paraId="5B3C7A58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4A237A"/>
                <w:sz w:val="18"/>
              </w:rPr>
              <w:t>Phase 3</w:t>
            </w:r>
          </w:p>
        </w:tc>
        <w:tc>
          <w:tcPr>
            <w:tcW w:w="1958" w:type="dxa"/>
            <w:shd w:val="clear" w:color="auto" w:fill="EEE8F8"/>
          </w:tcPr>
          <w:p w14:paraId="3A2E66AC" w14:textId="77777777" w:rsidR="00274DB9" w:rsidRDefault="004F5A82">
            <w:pPr>
              <w:spacing w:before="55" w:after="55"/>
            </w:pPr>
            <w:r>
              <w:rPr>
                <w:b/>
                <w:color w:val="4A237A"/>
                <w:sz w:val="18"/>
              </w:rPr>
              <w:t>Valuation range established; deal structure defined</w:t>
            </w:r>
          </w:p>
        </w:tc>
        <w:tc>
          <w:tcPr>
            <w:tcW w:w="1958" w:type="dxa"/>
            <w:shd w:val="clear" w:color="auto" w:fill="EEE8F8"/>
          </w:tcPr>
          <w:p w14:paraId="2125B31F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EEE8F8"/>
          </w:tcPr>
          <w:p w14:paraId="3E556F8C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EEE8F8"/>
          </w:tcPr>
          <w:p w14:paraId="6EA52C0B" w14:textId="77777777" w:rsidR="00274DB9" w:rsidRDefault="004F5A82">
            <w:pPr>
              <w:spacing w:before="55" w:after="55"/>
              <w:jc w:val="center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✓  ☐ ○  ☐ ✗</w:t>
            </w:r>
          </w:p>
        </w:tc>
      </w:tr>
      <w:tr w:rsidR="00274DB9" w14:paraId="6AC9E53E" w14:textId="77777777">
        <w:tc>
          <w:tcPr>
            <w:tcW w:w="1958" w:type="dxa"/>
            <w:shd w:val="clear" w:color="auto" w:fill="EEE8F8"/>
          </w:tcPr>
          <w:p w14:paraId="3D50DD13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4A237A"/>
                <w:sz w:val="18"/>
              </w:rPr>
              <w:t>Phase 3</w:t>
            </w:r>
          </w:p>
        </w:tc>
        <w:tc>
          <w:tcPr>
            <w:tcW w:w="1958" w:type="dxa"/>
            <w:shd w:val="clear" w:color="auto" w:fill="EEE8F8"/>
          </w:tcPr>
          <w:p w14:paraId="623E05DB" w14:textId="77777777" w:rsidR="00274DB9" w:rsidRDefault="004F5A82">
            <w:pPr>
              <w:spacing w:before="55" w:after="55"/>
            </w:pPr>
            <w:r>
              <w:rPr>
                <w:b/>
                <w:color w:val="4A237A"/>
                <w:sz w:val="18"/>
              </w:rPr>
              <w:t>Buyer universe identified and tiered</w:t>
            </w:r>
          </w:p>
        </w:tc>
        <w:tc>
          <w:tcPr>
            <w:tcW w:w="1958" w:type="dxa"/>
            <w:shd w:val="clear" w:color="auto" w:fill="EEE8F8"/>
          </w:tcPr>
          <w:p w14:paraId="0073883E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EEE8F8"/>
          </w:tcPr>
          <w:p w14:paraId="6B3E524A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EEE8F8"/>
          </w:tcPr>
          <w:p w14:paraId="50E7E1AF" w14:textId="77777777" w:rsidR="00274DB9" w:rsidRDefault="004F5A82">
            <w:pPr>
              <w:spacing w:before="55" w:after="55"/>
              <w:jc w:val="center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✓  ☐ ○  ☐ ✗</w:t>
            </w:r>
          </w:p>
        </w:tc>
      </w:tr>
      <w:tr w:rsidR="00274DB9" w14:paraId="5708E130" w14:textId="77777777">
        <w:tc>
          <w:tcPr>
            <w:tcW w:w="1958" w:type="dxa"/>
            <w:shd w:val="clear" w:color="auto" w:fill="FDF3EF"/>
          </w:tcPr>
          <w:p w14:paraId="5E6C603A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7B341E"/>
                <w:sz w:val="18"/>
              </w:rPr>
              <w:t>Phase 4</w:t>
            </w:r>
          </w:p>
        </w:tc>
        <w:tc>
          <w:tcPr>
            <w:tcW w:w="1958" w:type="dxa"/>
            <w:shd w:val="clear" w:color="auto" w:fill="FDF3EF"/>
          </w:tcPr>
          <w:p w14:paraId="7EB46FB4" w14:textId="77777777" w:rsidR="00274DB9" w:rsidRDefault="004F5A82">
            <w:pPr>
              <w:spacing w:before="55" w:after="55"/>
            </w:pPr>
            <w:r>
              <w:rPr>
                <w:b/>
                <w:color w:val="7B341E"/>
                <w:sz w:val="18"/>
              </w:rPr>
              <w:t xml:space="preserve">CIM and teaser completed and </w:t>
            </w:r>
            <w:r>
              <w:rPr>
                <w:b/>
                <w:color w:val="7B341E"/>
                <w:sz w:val="18"/>
              </w:rPr>
              <w:t>approved</w:t>
            </w:r>
          </w:p>
        </w:tc>
        <w:tc>
          <w:tcPr>
            <w:tcW w:w="1958" w:type="dxa"/>
            <w:shd w:val="clear" w:color="auto" w:fill="FDF3EF"/>
          </w:tcPr>
          <w:p w14:paraId="6B2E360A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FDF3EF"/>
          </w:tcPr>
          <w:p w14:paraId="66DBFBF7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FDF3EF"/>
          </w:tcPr>
          <w:p w14:paraId="205E26F2" w14:textId="77777777" w:rsidR="00274DB9" w:rsidRDefault="004F5A82">
            <w:pPr>
              <w:spacing w:before="55" w:after="55"/>
              <w:jc w:val="center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✓  ☐ ○  ☐ ✗</w:t>
            </w:r>
          </w:p>
        </w:tc>
      </w:tr>
      <w:tr w:rsidR="00274DB9" w14:paraId="68160850" w14:textId="77777777">
        <w:tc>
          <w:tcPr>
            <w:tcW w:w="1958" w:type="dxa"/>
            <w:shd w:val="clear" w:color="auto" w:fill="FDF3EF"/>
          </w:tcPr>
          <w:p w14:paraId="0AB3CF06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7B341E"/>
                <w:sz w:val="18"/>
              </w:rPr>
              <w:t>Phase 4</w:t>
            </w:r>
          </w:p>
        </w:tc>
        <w:tc>
          <w:tcPr>
            <w:tcW w:w="1958" w:type="dxa"/>
            <w:shd w:val="clear" w:color="auto" w:fill="FDF3EF"/>
          </w:tcPr>
          <w:p w14:paraId="2F19D1D4" w14:textId="77777777" w:rsidR="00274DB9" w:rsidRDefault="004F5A82">
            <w:pPr>
              <w:spacing w:before="55" w:after="55"/>
            </w:pPr>
            <w:r>
              <w:rPr>
                <w:b/>
                <w:color w:val="7B341E"/>
                <w:sz w:val="18"/>
              </w:rPr>
              <w:t>VDR launched; initial documents uploaded</w:t>
            </w:r>
          </w:p>
        </w:tc>
        <w:tc>
          <w:tcPr>
            <w:tcW w:w="1958" w:type="dxa"/>
            <w:shd w:val="clear" w:color="auto" w:fill="FDF3EF"/>
          </w:tcPr>
          <w:p w14:paraId="0C9371C8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FDF3EF"/>
          </w:tcPr>
          <w:p w14:paraId="0F80CF3D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FDF3EF"/>
          </w:tcPr>
          <w:p w14:paraId="5B9B18DF" w14:textId="77777777" w:rsidR="00274DB9" w:rsidRDefault="004F5A82">
            <w:pPr>
              <w:spacing w:before="55" w:after="55"/>
              <w:jc w:val="center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✓  ☐ ○  ☐ ✗</w:t>
            </w:r>
          </w:p>
        </w:tc>
      </w:tr>
      <w:tr w:rsidR="00274DB9" w14:paraId="5812B12A" w14:textId="77777777">
        <w:tc>
          <w:tcPr>
            <w:tcW w:w="1958" w:type="dxa"/>
            <w:shd w:val="clear" w:color="auto" w:fill="FDF3EF"/>
          </w:tcPr>
          <w:p w14:paraId="3049D515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7B341E"/>
                <w:sz w:val="18"/>
              </w:rPr>
              <w:t>Phase 4</w:t>
            </w:r>
          </w:p>
        </w:tc>
        <w:tc>
          <w:tcPr>
            <w:tcW w:w="1958" w:type="dxa"/>
            <w:shd w:val="clear" w:color="auto" w:fill="FDF3EF"/>
          </w:tcPr>
          <w:p w14:paraId="1B804F50" w14:textId="77777777" w:rsidR="00274DB9" w:rsidRDefault="004F5A82">
            <w:pPr>
              <w:spacing w:before="55" w:after="55"/>
            </w:pPr>
            <w:r>
              <w:rPr>
                <w:b/>
                <w:color w:val="7B341E"/>
                <w:sz w:val="18"/>
              </w:rPr>
              <w:t>NDAs executed with qualified buyers</w:t>
            </w:r>
          </w:p>
        </w:tc>
        <w:tc>
          <w:tcPr>
            <w:tcW w:w="1958" w:type="dxa"/>
            <w:shd w:val="clear" w:color="auto" w:fill="FDF3EF"/>
          </w:tcPr>
          <w:p w14:paraId="246F6AE2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FDF3EF"/>
          </w:tcPr>
          <w:p w14:paraId="61642A21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FDF3EF"/>
          </w:tcPr>
          <w:p w14:paraId="5AB11F82" w14:textId="77777777" w:rsidR="00274DB9" w:rsidRDefault="004F5A82">
            <w:pPr>
              <w:spacing w:before="55" w:after="55"/>
              <w:jc w:val="center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✓  ☐ ○  ☐ ✗</w:t>
            </w:r>
          </w:p>
        </w:tc>
      </w:tr>
      <w:tr w:rsidR="00274DB9" w14:paraId="7E2E25A5" w14:textId="77777777">
        <w:tc>
          <w:tcPr>
            <w:tcW w:w="1958" w:type="dxa"/>
            <w:shd w:val="clear" w:color="auto" w:fill="FDF3EF"/>
          </w:tcPr>
          <w:p w14:paraId="60238A86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7B341E"/>
                <w:sz w:val="18"/>
              </w:rPr>
              <w:t>Phase 4</w:t>
            </w:r>
          </w:p>
        </w:tc>
        <w:tc>
          <w:tcPr>
            <w:tcW w:w="1958" w:type="dxa"/>
            <w:shd w:val="clear" w:color="auto" w:fill="FDF3EF"/>
          </w:tcPr>
          <w:p w14:paraId="4E861098" w14:textId="77777777" w:rsidR="00274DB9" w:rsidRDefault="004F5A82">
            <w:pPr>
              <w:spacing w:before="55" w:after="55"/>
            </w:pPr>
            <w:r>
              <w:rPr>
                <w:b/>
                <w:color w:val="7B341E"/>
                <w:sz w:val="18"/>
              </w:rPr>
              <w:t>Management presentations completed</w:t>
            </w:r>
          </w:p>
        </w:tc>
        <w:tc>
          <w:tcPr>
            <w:tcW w:w="1958" w:type="dxa"/>
            <w:shd w:val="clear" w:color="auto" w:fill="FDF3EF"/>
          </w:tcPr>
          <w:p w14:paraId="08376FDD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FDF3EF"/>
          </w:tcPr>
          <w:p w14:paraId="51CB2031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FDF3EF"/>
          </w:tcPr>
          <w:p w14:paraId="789EC666" w14:textId="77777777" w:rsidR="00274DB9" w:rsidRDefault="004F5A82">
            <w:pPr>
              <w:spacing w:before="55" w:after="55"/>
              <w:jc w:val="center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✓  ☐ ○  ☐ ✗</w:t>
            </w:r>
          </w:p>
        </w:tc>
      </w:tr>
      <w:tr w:rsidR="00274DB9" w14:paraId="631A80C3" w14:textId="77777777">
        <w:tc>
          <w:tcPr>
            <w:tcW w:w="1958" w:type="dxa"/>
            <w:shd w:val="clear" w:color="auto" w:fill="D8EAE0"/>
          </w:tcPr>
          <w:p w14:paraId="4B672F0A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Phase 5</w:t>
            </w:r>
          </w:p>
        </w:tc>
        <w:tc>
          <w:tcPr>
            <w:tcW w:w="1958" w:type="dxa"/>
            <w:shd w:val="clear" w:color="auto" w:fill="D8EAE0"/>
          </w:tcPr>
          <w:p w14:paraId="50847576" w14:textId="77777777" w:rsidR="00274DB9" w:rsidRDefault="004F5A82">
            <w:pPr>
              <w:spacing w:before="55" w:after="55"/>
            </w:pPr>
            <w:r>
              <w:rPr>
                <w:b/>
                <w:color w:val="1A4731"/>
                <w:sz w:val="18"/>
              </w:rPr>
              <w:t xml:space="preserve">IOIs received and </w:t>
            </w:r>
            <w:r>
              <w:rPr>
                <w:b/>
                <w:color w:val="1A4731"/>
                <w:sz w:val="18"/>
              </w:rPr>
              <w:t>evaluated</w:t>
            </w:r>
          </w:p>
        </w:tc>
        <w:tc>
          <w:tcPr>
            <w:tcW w:w="1958" w:type="dxa"/>
            <w:shd w:val="clear" w:color="auto" w:fill="D8EAE0"/>
          </w:tcPr>
          <w:p w14:paraId="049B201D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D8EAE0"/>
          </w:tcPr>
          <w:p w14:paraId="4E2BAFC2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D8EAE0"/>
          </w:tcPr>
          <w:p w14:paraId="7D027A4B" w14:textId="77777777" w:rsidR="00274DB9" w:rsidRDefault="004F5A82">
            <w:pPr>
              <w:spacing w:before="55" w:after="55"/>
              <w:jc w:val="center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✓  ☐ ○  ☐ ✗</w:t>
            </w:r>
          </w:p>
        </w:tc>
      </w:tr>
      <w:tr w:rsidR="00274DB9" w14:paraId="253A9F1C" w14:textId="77777777">
        <w:tc>
          <w:tcPr>
            <w:tcW w:w="1958" w:type="dxa"/>
            <w:shd w:val="clear" w:color="auto" w:fill="D8EAE0"/>
          </w:tcPr>
          <w:p w14:paraId="0ACA99E0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Phase 5</w:t>
            </w:r>
          </w:p>
        </w:tc>
        <w:tc>
          <w:tcPr>
            <w:tcW w:w="1958" w:type="dxa"/>
            <w:shd w:val="clear" w:color="auto" w:fill="D8EAE0"/>
          </w:tcPr>
          <w:p w14:paraId="197DE278" w14:textId="77777777" w:rsidR="00274DB9" w:rsidRDefault="004F5A82">
            <w:pPr>
              <w:spacing w:before="55" w:after="55"/>
            </w:pPr>
            <w:r>
              <w:rPr>
                <w:b/>
                <w:color w:val="1A4731"/>
                <w:sz w:val="18"/>
              </w:rPr>
              <w:t>LOIs received and compared</w:t>
            </w:r>
          </w:p>
        </w:tc>
        <w:tc>
          <w:tcPr>
            <w:tcW w:w="1958" w:type="dxa"/>
            <w:shd w:val="clear" w:color="auto" w:fill="D8EAE0"/>
          </w:tcPr>
          <w:p w14:paraId="0D65E300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D8EAE0"/>
          </w:tcPr>
          <w:p w14:paraId="18C21C78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D8EAE0"/>
          </w:tcPr>
          <w:p w14:paraId="69CAD42D" w14:textId="77777777" w:rsidR="00274DB9" w:rsidRDefault="004F5A82">
            <w:pPr>
              <w:spacing w:before="55" w:after="55"/>
              <w:jc w:val="center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✓  ☐ ○  ☐ ✗</w:t>
            </w:r>
          </w:p>
        </w:tc>
      </w:tr>
      <w:tr w:rsidR="00274DB9" w14:paraId="128C8EF6" w14:textId="77777777">
        <w:tc>
          <w:tcPr>
            <w:tcW w:w="1958" w:type="dxa"/>
            <w:shd w:val="clear" w:color="auto" w:fill="D8EAE0"/>
          </w:tcPr>
          <w:p w14:paraId="54F6CA11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A4731"/>
                <w:sz w:val="18"/>
              </w:rPr>
              <w:t>Phase 5</w:t>
            </w:r>
          </w:p>
        </w:tc>
        <w:tc>
          <w:tcPr>
            <w:tcW w:w="1958" w:type="dxa"/>
            <w:shd w:val="clear" w:color="auto" w:fill="D8EAE0"/>
          </w:tcPr>
          <w:p w14:paraId="1AB2C04D" w14:textId="77777777" w:rsidR="00274DB9" w:rsidRDefault="004F5A82">
            <w:pPr>
              <w:spacing w:before="55" w:after="55"/>
            </w:pPr>
            <w:r>
              <w:rPr>
                <w:b/>
                <w:color w:val="1A4731"/>
                <w:sz w:val="18"/>
              </w:rPr>
              <w:t>Preferred buyer selected; exclusivity signed</w:t>
            </w:r>
          </w:p>
        </w:tc>
        <w:tc>
          <w:tcPr>
            <w:tcW w:w="1958" w:type="dxa"/>
            <w:shd w:val="clear" w:color="auto" w:fill="D8EAE0"/>
          </w:tcPr>
          <w:p w14:paraId="56880072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D8EAE0"/>
          </w:tcPr>
          <w:p w14:paraId="3A85F147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D8EAE0"/>
          </w:tcPr>
          <w:p w14:paraId="3F85FECB" w14:textId="77777777" w:rsidR="00274DB9" w:rsidRDefault="004F5A82">
            <w:pPr>
              <w:spacing w:before="55" w:after="55"/>
              <w:jc w:val="center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✓  ☐ ○  ☐ ✗</w:t>
            </w:r>
          </w:p>
        </w:tc>
      </w:tr>
      <w:tr w:rsidR="00274DB9" w14:paraId="5C8A50D8" w14:textId="77777777">
        <w:tc>
          <w:tcPr>
            <w:tcW w:w="1958" w:type="dxa"/>
            <w:shd w:val="clear" w:color="auto" w:fill="D6DFEE"/>
          </w:tcPr>
          <w:p w14:paraId="35552558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B3A6B"/>
                <w:sz w:val="18"/>
              </w:rPr>
              <w:t>Phase 6</w:t>
            </w:r>
          </w:p>
        </w:tc>
        <w:tc>
          <w:tcPr>
            <w:tcW w:w="1958" w:type="dxa"/>
            <w:shd w:val="clear" w:color="auto" w:fill="D6DFEE"/>
          </w:tcPr>
          <w:p w14:paraId="1E8680BB" w14:textId="77777777" w:rsidR="00274DB9" w:rsidRDefault="004F5A82">
            <w:pPr>
              <w:spacing w:before="55" w:after="55"/>
            </w:pPr>
            <w:r>
              <w:rPr>
                <w:b/>
                <w:color w:val="1B3A6B"/>
                <w:sz w:val="18"/>
              </w:rPr>
              <w:t>Full due diligence VDR populated</w:t>
            </w:r>
          </w:p>
        </w:tc>
        <w:tc>
          <w:tcPr>
            <w:tcW w:w="1958" w:type="dxa"/>
            <w:shd w:val="clear" w:color="auto" w:fill="D6DFEE"/>
          </w:tcPr>
          <w:p w14:paraId="29053EA8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D6DFEE"/>
          </w:tcPr>
          <w:p w14:paraId="494179C3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D6DFEE"/>
          </w:tcPr>
          <w:p w14:paraId="6FE919A9" w14:textId="77777777" w:rsidR="00274DB9" w:rsidRDefault="004F5A82">
            <w:pPr>
              <w:spacing w:before="55" w:after="55"/>
              <w:jc w:val="center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✓  ☐ ○  ☐ ✗</w:t>
            </w:r>
          </w:p>
        </w:tc>
      </w:tr>
      <w:tr w:rsidR="00274DB9" w14:paraId="15EB240A" w14:textId="77777777">
        <w:tc>
          <w:tcPr>
            <w:tcW w:w="1958" w:type="dxa"/>
            <w:shd w:val="clear" w:color="auto" w:fill="D6DFEE"/>
          </w:tcPr>
          <w:p w14:paraId="414C5066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B3A6B"/>
                <w:sz w:val="18"/>
              </w:rPr>
              <w:t>Phase 6</w:t>
            </w:r>
          </w:p>
        </w:tc>
        <w:tc>
          <w:tcPr>
            <w:tcW w:w="1958" w:type="dxa"/>
            <w:shd w:val="clear" w:color="auto" w:fill="D6DFEE"/>
          </w:tcPr>
          <w:p w14:paraId="27B54268" w14:textId="77777777" w:rsidR="00274DB9" w:rsidRDefault="004F5A82">
            <w:pPr>
              <w:spacing w:before="55" w:after="55"/>
            </w:pPr>
            <w:r>
              <w:rPr>
                <w:b/>
                <w:color w:val="1B3A6B"/>
                <w:sz w:val="18"/>
              </w:rPr>
              <w:t>Due diligence issues resolved</w:t>
            </w:r>
          </w:p>
        </w:tc>
        <w:tc>
          <w:tcPr>
            <w:tcW w:w="1958" w:type="dxa"/>
            <w:shd w:val="clear" w:color="auto" w:fill="D6DFEE"/>
          </w:tcPr>
          <w:p w14:paraId="6FC15217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D6DFEE"/>
          </w:tcPr>
          <w:p w14:paraId="6677330A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D6DFEE"/>
          </w:tcPr>
          <w:p w14:paraId="05EDFC0D" w14:textId="77777777" w:rsidR="00274DB9" w:rsidRDefault="004F5A82">
            <w:pPr>
              <w:spacing w:before="55" w:after="55"/>
              <w:jc w:val="center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✓  ☐ ○</w:t>
            </w:r>
            <w:r>
              <w:rPr>
                <w:color w:val="1C1C1C"/>
                <w:sz w:val="18"/>
              </w:rPr>
              <w:t xml:space="preserve">  ☐ ✗</w:t>
            </w:r>
          </w:p>
        </w:tc>
      </w:tr>
      <w:tr w:rsidR="00274DB9" w14:paraId="42C18209" w14:textId="77777777">
        <w:tc>
          <w:tcPr>
            <w:tcW w:w="1958" w:type="dxa"/>
            <w:shd w:val="clear" w:color="auto" w:fill="D6DFEE"/>
          </w:tcPr>
          <w:p w14:paraId="78D258A3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B3A6B"/>
                <w:sz w:val="18"/>
              </w:rPr>
              <w:t>Phase 6</w:t>
            </w:r>
          </w:p>
        </w:tc>
        <w:tc>
          <w:tcPr>
            <w:tcW w:w="1958" w:type="dxa"/>
            <w:shd w:val="clear" w:color="auto" w:fill="D6DFEE"/>
          </w:tcPr>
          <w:p w14:paraId="389F7095" w14:textId="77777777" w:rsidR="00274DB9" w:rsidRDefault="004F5A82">
            <w:pPr>
              <w:spacing w:before="55" w:after="55"/>
            </w:pPr>
            <w:r>
              <w:rPr>
                <w:b/>
                <w:color w:val="1B3A6B"/>
                <w:sz w:val="18"/>
              </w:rPr>
              <w:t>Quality of Earnings (QoE) report completed</w:t>
            </w:r>
          </w:p>
        </w:tc>
        <w:tc>
          <w:tcPr>
            <w:tcW w:w="1958" w:type="dxa"/>
            <w:shd w:val="clear" w:color="auto" w:fill="D6DFEE"/>
          </w:tcPr>
          <w:p w14:paraId="57AED846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D6DFEE"/>
          </w:tcPr>
          <w:p w14:paraId="69ABCE98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D6DFEE"/>
          </w:tcPr>
          <w:p w14:paraId="7F217CE6" w14:textId="77777777" w:rsidR="00274DB9" w:rsidRDefault="004F5A82">
            <w:pPr>
              <w:spacing w:before="55" w:after="55"/>
              <w:jc w:val="center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✓  ☐ ○  ☐ ✗</w:t>
            </w:r>
          </w:p>
        </w:tc>
      </w:tr>
      <w:tr w:rsidR="00274DB9" w14:paraId="68B342B6" w14:textId="77777777">
        <w:tc>
          <w:tcPr>
            <w:tcW w:w="1958" w:type="dxa"/>
            <w:shd w:val="clear" w:color="auto" w:fill="EEE8F8"/>
          </w:tcPr>
          <w:p w14:paraId="14A65E20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4A237A"/>
                <w:sz w:val="18"/>
              </w:rPr>
              <w:t>Phase 7</w:t>
            </w:r>
          </w:p>
        </w:tc>
        <w:tc>
          <w:tcPr>
            <w:tcW w:w="1958" w:type="dxa"/>
            <w:shd w:val="clear" w:color="auto" w:fill="EEE8F8"/>
          </w:tcPr>
          <w:p w14:paraId="4D75B6B5" w14:textId="77777777" w:rsidR="00274DB9" w:rsidRDefault="004F5A82">
            <w:pPr>
              <w:spacing w:before="55" w:after="55"/>
            </w:pPr>
            <w:r>
              <w:rPr>
                <w:b/>
                <w:color w:val="4A237A"/>
                <w:sz w:val="18"/>
              </w:rPr>
              <w:t>Definitive Purchase Agreement negotiated</w:t>
            </w:r>
          </w:p>
        </w:tc>
        <w:tc>
          <w:tcPr>
            <w:tcW w:w="1958" w:type="dxa"/>
            <w:shd w:val="clear" w:color="auto" w:fill="EEE8F8"/>
          </w:tcPr>
          <w:p w14:paraId="37EF29BA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EEE8F8"/>
          </w:tcPr>
          <w:p w14:paraId="6D209497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EEE8F8"/>
          </w:tcPr>
          <w:p w14:paraId="15F164C3" w14:textId="77777777" w:rsidR="00274DB9" w:rsidRDefault="004F5A82">
            <w:pPr>
              <w:spacing w:before="55" w:after="55"/>
              <w:jc w:val="center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✓  ☐ ○  ☐ ✗</w:t>
            </w:r>
          </w:p>
        </w:tc>
      </w:tr>
      <w:tr w:rsidR="00274DB9" w14:paraId="62432519" w14:textId="77777777">
        <w:tc>
          <w:tcPr>
            <w:tcW w:w="1958" w:type="dxa"/>
            <w:shd w:val="clear" w:color="auto" w:fill="EEE8F8"/>
          </w:tcPr>
          <w:p w14:paraId="401330F6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4A237A"/>
                <w:sz w:val="18"/>
              </w:rPr>
              <w:lastRenderedPageBreak/>
              <w:t>Phase 7</w:t>
            </w:r>
          </w:p>
        </w:tc>
        <w:tc>
          <w:tcPr>
            <w:tcW w:w="1958" w:type="dxa"/>
            <w:shd w:val="clear" w:color="auto" w:fill="EEE8F8"/>
          </w:tcPr>
          <w:p w14:paraId="3B4A15F9" w14:textId="77777777" w:rsidR="00274DB9" w:rsidRDefault="004F5A82">
            <w:pPr>
              <w:spacing w:before="55" w:after="55"/>
            </w:pPr>
            <w:r>
              <w:rPr>
                <w:b/>
                <w:color w:val="4A237A"/>
                <w:sz w:val="18"/>
              </w:rPr>
              <w:t>All pre-closing conditions satisfied</w:t>
            </w:r>
          </w:p>
        </w:tc>
        <w:tc>
          <w:tcPr>
            <w:tcW w:w="1958" w:type="dxa"/>
            <w:shd w:val="clear" w:color="auto" w:fill="EEE8F8"/>
          </w:tcPr>
          <w:p w14:paraId="2439CBAC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EEE8F8"/>
          </w:tcPr>
          <w:p w14:paraId="584753A2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EEE8F8"/>
          </w:tcPr>
          <w:p w14:paraId="43605900" w14:textId="77777777" w:rsidR="00274DB9" w:rsidRDefault="004F5A82">
            <w:pPr>
              <w:spacing w:before="55" w:after="55"/>
              <w:jc w:val="center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✓  ☐ ○  ☐ ✗</w:t>
            </w:r>
          </w:p>
        </w:tc>
      </w:tr>
      <w:tr w:rsidR="00274DB9" w14:paraId="039AB72B" w14:textId="77777777">
        <w:tc>
          <w:tcPr>
            <w:tcW w:w="1958" w:type="dxa"/>
            <w:shd w:val="clear" w:color="auto" w:fill="EEE8F8"/>
          </w:tcPr>
          <w:p w14:paraId="44F31097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4A237A"/>
                <w:sz w:val="18"/>
              </w:rPr>
              <w:t>Phase 7</w:t>
            </w:r>
          </w:p>
        </w:tc>
        <w:tc>
          <w:tcPr>
            <w:tcW w:w="1958" w:type="dxa"/>
            <w:shd w:val="clear" w:color="auto" w:fill="EEE8F8"/>
          </w:tcPr>
          <w:p w14:paraId="3BD048E6" w14:textId="77777777" w:rsidR="00274DB9" w:rsidRDefault="004F5A82">
            <w:pPr>
              <w:spacing w:before="55" w:after="55"/>
            </w:pPr>
            <w:r>
              <w:rPr>
                <w:b/>
                <w:color w:val="4A237A"/>
                <w:sz w:val="18"/>
              </w:rPr>
              <w:t xml:space="preserve">TRANSACTION CLOSED — Proceeds </w:t>
            </w:r>
            <w:r>
              <w:rPr>
                <w:b/>
                <w:color w:val="4A237A"/>
                <w:sz w:val="18"/>
              </w:rPr>
              <w:t>Received</w:t>
            </w:r>
          </w:p>
        </w:tc>
        <w:tc>
          <w:tcPr>
            <w:tcW w:w="1958" w:type="dxa"/>
            <w:shd w:val="clear" w:color="auto" w:fill="EEE8F8"/>
          </w:tcPr>
          <w:p w14:paraId="40896371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EEE8F8"/>
          </w:tcPr>
          <w:p w14:paraId="71B8AF41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EEE8F8"/>
          </w:tcPr>
          <w:p w14:paraId="55283C36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C1C1C"/>
                <w:sz w:val="18"/>
              </w:rPr>
              <w:t>☐</w:t>
            </w:r>
            <w:r>
              <w:rPr>
                <w:b/>
                <w:color w:val="1C1C1C"/>
                <w:sz w:val="18"/>
              </w:rPr>
              <w:t xml:space="preserve"> ✓  ☐ ○  ☐ ✗</w:t>
            </w:r>
          </w:p>
        </w:tc>
      </w:tr>
      <w:tr w:rsidR="00274DB9" w14:paraId="06D88BB3" w14:textId="77777777">
        <w:tc>
          <w:tcPr>
            <w:tcW w:w="1958" w:type="dxa"/>
            <w:shd w:val="clear" w:color="auto" w:fill="FDF3EF"/>
          </w:tcPr>
          <w:p w14:paraId="61718E0A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7B341E"/>
                <w:sz w:val="18"/>
              </w:rPr>
              <w:t>Phase 8</w:t>
            </w:r>
          </w:p>
        </w:tc>
        <w:tc>
          <w:tcPr>
            <w:tcW w:w="1958" w:type="dxa"/>
            <w:shd w:val="clear" w:color="auto" w:fill="FDF3EF"/>
          </w:tcPr>
          <w:p w14:paraId="5C62EFEC" w14:textId="77777777" w:rsidR="00274DB9" w:rsidRDefault="004F5A82">
            <w:pPr>
              <w:spacing w:before="55" w:after="55"/>
            </w:pPr>
            <w:r>
              <w:rPr>
                <w:b/>
                <w:color w:val="7B341E"/>
                <w:sz w:val="18"/>
              </w:rPr>
              <w:t>Customer and employee introductions completed</w:t>
            </w:r>
          </w:p>
        </w:tc>
        <w:tc>
          <w:tcPr>
            <w:tcW w:w="1958" w:type="dxa"/>
            <w:shd w:val="clear" w:color="auto" w:fill="FDF3EF"/>
          </w:tcPr>
          <w:p w14:paraId="5A9B05DA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FDF3EF"/>
          </w:tcPr>
          <w:p w14:paraId="083C633A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FDF3EF"/>
          </w:tcPr>
          <w:p w14:paraId="0FB7522F" w14:textId="77777777" w:rsidR="00274DB9" w:rsidRDefault="004F5A82">
            <w:pPr>
              <w:spacing w:before="55" w:after="55"/>
              <w:jc w:val="center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✓  ☐ ○  ☐ ✗</w:t>
            </w:r>
          </w:p>
        </w:tc>
      </w:tr>
      <w:tr w:rsidR="00274DB9" w14:paraId="44937481" w14:textId="77777777">
        <w:tc>
          <w:tcPr>
            <w:tcW w:w="1958" w:type="dxa"/>
            <w:shd w:val="clear" w:color="auto" w:fill="FDF3EF"/>
          </w:tcPr>
          <w:p w14:paraId="3C741577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7B341E"/>
                <w:sz w:val="18"/>
              </w:rPr>
              <w:t>Phase 8</w:t>
            </w:r>
          </w:p>
        </w:tc>
        <w:tc>
          <w:tcPr>
            <w:tcW w:w="1958" w:type="dxa"/>
            <w:shd w:val="clear" w:color="auto" w:fill="FDF3EF"/>
          </w:tcPr>
          <w:p w14:paraId="4C683BFD" w14:textId="77777777" w:rsidR="00274DB9" w:rsidRDefault="004F5A82">
            <w:pPr>
              <w:spacing w:before="55" w:after="55"/>
            </w:pPr>
            <w:r>
              <w:rPr>
                <w:b/>
                <w:color w:val="7B341E"/>
                <w:sz w:val="18"/>
              </w:rPr>
              <w:t>Transition services agreement fulfilled</w:t>
            </w:r>
          </w:p>
        </w:tc>
        <w:tc>
          <w:tcPr>
            <w:tcW w:w="1958" w:type="dxa"/>
            <w:shd w:val="clear" w:color="auto" w:fill="FDF3EF"/>
          </w:tcPr>
          <w:p w14:paraId="55D236DF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FDF3EF"/>
          </w:tcPr>
          <w:p w14:paraId="7C8FDA4E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FDF3EF"/>
          </w:tcPr>
          <w:p w14:paraId="35B6E59C" w14:textId="77777777" w:rsidR="00274DB9" w:rsidRDefault="004F5A82">
            <w:pPr>
              <w:spacing w:before="55" w:after="55"/>
              <w:jc w:val="center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✓  ☐ ○  ☐ ✗</w:t>
            </w:r>
          </w:p>
        </w:tc>
      </w:tr>
      <w:tr w:rsidR="00274DB9" w14:paraId="165C0A94" w14:textId="77777777">
        <w:tc>
          <w:tcPr>
            <w:tcW w:w="1958" w:type="dxa"/>
            <w:shd w:val="clear" w:color="auto" w:fill="FDF3EF"/>
          </w:tcPr>
          <w:p w14:paraId="67E942BE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7B341E"/>
                <w:sz w:val="18"/>
              </w:rPr>
              <w:t>Phase 8</w:t>
            </w:r>
          </w:p>
        </w:tc>
        <w:tc>
          <w:tcPr>
            <w:tcW w:w="1958" w:type="dxa"/>
            <w:shd w:val="clear" w:color="auto" w:fill="FDF3EF"/>
          </w:tcPr>
          <w:p w14:paraId="7AB2509B" w14:textId="77777777" w:rsidR="00274DB9" w:rsidRDefault="004F5A82">
            <w:pPr>
              <w:spacing w:before="55" w:after="55"/>
            </w:pPr>
            <w:r>
              <w:rPr>
                <w:b/>
                <w:color w:val="7B341E"/>
                <w:sz w:val="18"/>
              </w:rPr>
              <w:t>Earnout period commenced</w:t>
            </w:r>
          </w:p>
        </w:tc>
        <w:tc>
          <w:tcPr>
            <w:tcW w:w="1958" w:type="dxa"/>
            <w:shd w:val="clear" w:color="auto" w:fill="FDF3EF"/>
          </w:tcPr>
          <w:p w14:paraId="25CB457E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FDF3EF"/>
          </w:tcPr>
          <w:p w14:paraId="0235BDEE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FDF3EF"/>
          </w:tcPr>
          <w:p w14:paraId="62C40E0E" w14:textId="77777777" w:rsidR="00274DB9" w:rsidRDefault="004F5A82">
            <w:pPr>
              <w:spacing w:before="55" w:after="55"/>
              <w:jc w:val="center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✓  ☐ ○  ☐ ✗</w:t>
            </w:r>
          </w:p>
        </w:tc>
      </w:tr>
      <w:tr w:rsidR="00274DB9" w14:paraId="079C3712" w14:textId="77777777">
        <w:tc>
          <w:tcPr>
            <w:tcW w:w="1958" w:type="dxa"/>
            <w:shd w:val="clear" w:color="auto" w:fill="FDF3EF"/>
          </w:tcPr>
          <w:p w14:paraId="640E91ED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7B341E"/>
                <w:sz w:val="18"/>
              </w:rPr>
              <w:t>Phase 8</w:t>
            </w:r>
          </w:p>
        </w:tc>
        <w:tc>
          <w:tcPr>
            <w:tcW w:w="1958" w:type="dxa"/>
            <w:shd w:val="clear" w:color="auto" w:fill="FDF3EF"/>
          </w:tcPr>
          <w:p w14:paraId="1E0119DA" w14:textId="77777777" w:rsidR="00274DB9" w:rsidRDefault="004F5A82">
            <w:pPr>
              <w:spacing w:before="55" w:after="55"/>
            </w:pPr>
            <w:r>
              <w:rPr>
                <w:b/>
                <w:color w:val="7B341E"/>
                <w:sz w:val="18"/>
              </w:rPr>
              <w:t>Escrow released</w:t>
            </w:r>
          </w:p>
        </w:tc>
        <w:tc>
          <w:tcPr>
            <w:tcW w:w="1958" w:type="dxa"/>
            <w:shd w:val="clear" w:color="auto" w:fill="FDF3EF"/>
          </w:tcPr>
          <w:p w14:paraId="2B497120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FDF3EF"/>
          </w:tcPr>
          <w:p w14:paraId="3B85A38E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FDF3EF"/>
          </w:tcPr>
          <w:p w14:paraId="10E04AA4" w14:textId="77777777" w:rsidR="00274DB9" w:rsidRDefault="004F5A82">
            <w:pPr>
              <w:spacing w:before="55" w:after="55"/>
              <w:jc w:val="center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✓  ☐ ○  ☐ ✗</w:t>
            </w:r>
          </w:p>
        </w:tc>
      </w:tr>
      <w:tr w:rsidR="00274DB9" w14:paraId="2FDCC793" w14:textId="77777777">
        <w:tc>
          <w:tcPr>
            <w:tcW w:w="1958" w:type="dxa"/>
            <w:shd w:val="clear" w:color="auto" w:fill="FDF3EF"/>
          </w:tcPr>
          <w:p w14:paraId="0EF95794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7B341E"/>
                <w:sz w:val="18"/>
              </w:rPr>
              <w:t>Phase 8</w:t>
            </w:r>
          </w:p>
        </w:tc>
        <w:tc>
          <w:tcPr>
            <w:tcW w:w="1958" w:type="dxa"/>
            <w:shd w:val="clear" w:color="auto" w:fill="FDF3EF"/>
          </w:tcPr>
          <w:p w14:paraId="0EA1786C" w14:textId="77777777" w:rsidR="00274DB9" w:rsidRDefault="004F5A82">
            <w:pPr>
              <w:spacing w:before="55" w:after="55"/>
            </w:pPr>
            <w:r>
              <w:rPr>
                <w:b/>
                <w:color w:val="7B341E"/>
                <w:sz w:val="18"/>
              </w:rPr>
              <w:t>Non-compete / consulting period complete</w:t>
            </w:r>
          </w:p>
        </w:tc>
        <w:tc>
          <w:tcPr>
            <w:tcW w:w="1958" w:type="dxa"/>
            <w:shd w:val="clear" w:color="auto" w:fill="FDF3EF"/>
          </w:tcPr>
          <w:p w14:paraId="63958ECA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FDF3EF"/>
          </w:tcPr>
          <w:p w14:paraId="7B93C720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FDF3EF"/>
          </w:tcPr>
          <w:p w14:paraId="6F4B1E78" w14:textId="77777777" w:rsidR="00274DB9" w:rsidRDefault="004F5A82">
            <w:pPr>
              <w:spacing w:before="55" w:after="55"/>
              <w:jc w:val="center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✓  ☐ ○  ☐ ✗</w:t>
            </w:r>
          </w:p>
        </w:tc>
      </w:tr>
      <w:tr w:rsidR="00274DB9" w14:paraId="30E421C2" w14:textId="77777777">
        <w:tc>
          <w:tcPr>
            <w:tcW w:w="1958" w:type="dxa"/>
            <w:shd w:val="clear" w:color="auto" w:fill="FDF3EF"/>
          </w:tcPr>
          <w:p w14:paraId="43E10E1F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7B341E"/>
                <w:sz w:val="18"/>
              </w:rPr>
              <w:t>Phase 8</w:t>
            </w:r>
          </w:p>
        </w:tc>
        <w:tc>
          <w:tcPr>
            <w:tcW w:w="1958" w:type="dxa"/>
            <w:shd w:val="clear" w:color="auto" w:fill="FDF3EF"/>
          </w:tcPr>
          <w:p w14:paraId="2BE78C30" w14:textId="77777777" w:rsidR="00274DB9" w:rsidRDefault="004F5A82">
            <w:pPr>
              <w:spacing w:before="55" w:after="55"/>
            </w:pPr>
            <w:r>
              <w:rPr>
                <w:b/>
                <w:color w:val="7B341E"/>
                <w:sz w:val="18"/>
              </w:rPr>
              <w:t>Earnout period complete</w:t>
            </w:r>
          </w:p>
        </w:tc>
        <w:tc>
          <w:tcPr>
            <w:tcW w:w="1958" w:type="dxa"/>
            <w:shd w:val="clear" w:color="auto" w:fill="FDF3EF"/>
          </w:tcPr>
          <w:p w14:paraId="6CF9C781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FDF3EF"/>
          </w:tcPr>
          <w:p w14:paraId="4567974D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FDF3EF"/>
          </w:tcPr>
          <w:p w14:paraId="32242D21" w14:textId="77777777" w:rsidR="00274DB9" w:rsidRDefault="004F5A82">
            <w:pPr>
              <w:spacing w:before="55" w:after="55"/>
              <w:jc w:val="center"/>
            </w:pPr>
            <w:r>
              <w:rPr>
                <w:color w:val="1C1C1C"/>
                <w:sz w:val="18"/>
              </w:rPr>
              <w:t>☐</w:t>
            </w:r>
            <w:r>
              <w:rPr>
                <w:color w:val="1C1C1C"/>
                <w:sz w:val="18"/>
              </w:rPr>
              <w:t xml:space="preserve"> ✓  ☐ ○  ☐ ✗</w:t>
            </w:r>
          </w:p>
        </w:tc>
      </w:tr>
      <w:tr w:rsidR="00274DB9" w14:paraId="2BD81A9E" w14:textId="77777777">
        <w:tc>
          <w:tcPr>
            <w:tcW w:w="1958" w:type="dxa"/>
            <w:shd w:val="clear" w:color="auto" w:fill="FDF3EF"/>
          </w:tcPr>
          <w:p w14:paraId="3AEFCFFE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7B341E"/>
                <w:sz w:val="18"/>
              </w:rPr>
              <w:t>Phase 8</w:t>
            </w:r>
          </w:p>
        </w:tc>
        <w:tc>
          <w:tcPr>
            <w:tcW w:w="1958" w:type="dxa"/>
            <w:shd w:val="clear" w:color="auto" w:fill="FDF3EF"/>
          </w:tcPr>
          <w:p w14:paraId="1D0B05D0" w14:textId="77777777" w:rsidR="00274DB9" w:rsidRDefault="004F5A82">
            <w:pPr>
              <w:spacing w:before="55" w:after="55"/>
            </w:pPr>
            <w:r>
              <w:rPr>
                <w:b/>
                <w:color w:val="7B341E"/>
                <w:sz w:val="18"/>
              </w:rPr>
              <w:t>All post-close obligations fulfilled — EXIT COMPLETE</w:t>
            </w:r>
          </w:p>
        </w:tc>
        <w:tc>
          <w:tcPr>
            <w:tcW w:w="1958" w:type="dxa"/>
            <w:shd w:val="clear" w:color="auto" w:fill="FDF3EF"/>
          </w:tcPr>
          <w:p w14:paraId="4AEABB6D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FDF3EF"/>
          </w:tcPr>
          <w:p w14:paraId="2A252DA6" w14:textId="77777777" w:rsidR="00274DB9" w:rsidRDefault="00274DB9">
            <w:pPr>
              <w:spacing w:before="55" w:after="55"/>
              <w:jc w:val="center"/>
            </w:pPr>
          </w:p>
        </w:tc>
        <w:tc>
          <w:tcPr>
            <w:tcW w:w="1958" w:type="dxa"/>
            <w:shd w:val="clear" w:color="auto" w:fill="FDF3EF"/>
          </w:tcPr>
          <w:p w14:paraId="6F55061B" w14:textId="77777777" w:rsidR="00274DB9" w:rsidRDefault="004F5A82">
            <w:pPr>
              <w:spacing w:before="55" w:after="55"/>
              <w:jc w:val="center"/>
            </w:pPr>
            <w:r>
              <w:rPr>
                <w:b/>
                <w:color w:val="1C1C1C"/>
                <w:sz w:val="18"/>
              </w:rPr>
              <w:t>☐</w:t>
            </w:r>
            <w:r>
              <w:rPr>
                <w:b/>
                <w:color w:val="1C1C1C"/>
                <w:sz w:val="18"/>
              </w:rPr>
              <w:t xml:space="preserve"> ✓  ☐ ○  ☐ ✗</w:t>
            </w:r>
          </w:p>
        </w:tc>
      </w:tr>
    </w:tbl>
    <w:p w14:paraId="1C81ECF4" w14:textId="77777777" w:rsidR="00274DB9" w:rsidRDefault="00274DB9">
      <w:pPr>
        <w:spacing w:after="30"/>
      </w:pPr>
    </w:p>
    <w:p w14:paraId="3F6C000B" w14:textId="77777777" w:rsidR="00274DB9" w:rsidRDefault="00274DB9">
      <w:pPr>
        <w:spacing w:after="30"/>
      </w:pPr>
    </w:p>
    <w:tbl>
      <w:tblPr>
        <w:tblW w:w="0" w:type="auto"/>
        <w:tblBorders>
          <w:top w:val="single" w:sz="8" w:space="0" w:color="1A4731"/>
          <w:left w:val="single" w:sz="8" w:space="0" w:color="1A4731"/>
          <w:bottom w:val="single" w:sz="8" w:space="0" w:color="1A4731"/>
          <w:right w:val="single" w:sz="8" w:space="0" w:color="1A4731"/>
          <w:insideH w:val="single" w:sz="8" w:space="0" w:color="1A4731"/>
          <w:insideV w:val="single" w:sz="8" w:space="0" w:color="1A4731"/>
        </w:tblBorders>
        <w:tblLook w:val="04A0" w:firstRow="1" w:lastRow="0" w:firstColumn="1" w:lastColumn="0" w:noHBand="0" w:noVBand="1"/>
      </w:tblPr>
      <w:tblGrid>
        <w:gridCol w:w="9792"/>
      </w:tblGrid>
      <w:tr w:rsidR="00274DB9" w14:paraId="1BD2608A" w14:textId="77777777">
        <w:tc>
          <w:tcPr>
            <w:tcW w:w="9792" w:type="dxa"/>
            <w:shd w:val="clear" w:color="auto" w:fill="1A4731"/>
          </w:tcPr>
          <w:p w14:paraId="2D4A70B3" w14:textId="77777777" w:rsidR="00274DB9" w:rsidRDefault="004F5A82">
            <w:pPr>
              <w:spacing w:before="90" w:after="90"/>
            </w:pPr>
            <w:r>
              <w:rPr>
                <w:b/>
                <w:color w:val="B7922A"/>
                <w:sz w:val="28"/>
              </w:rPr>
              <w:t xml:space="preserve">  10  </w:t>
            </w:r>
            <w:r>
              <w:rPr>
                <w:b/>
                <w:color w:val="FFFFFF"/>
                <w:sz w:val="28"/>
              </w:rPr>
              <w:t>ADVISOR NOTES &amp; AUTHORIZATION</w:t>
            </w:r>
            <w:r>
              <w:rPr>
                <w:i/>
                <w:color w:val="C8E0D4"/>
              </w:rPr>
              <w:t xml:space="preserve">  —  Final Sign-Off &amp; Document Control</w:t>
            </w:r>
          </w:p>
        </w:tc>
      </w:tr>
    </w:tbl>
    <w:p w14:paraId="70CE5BFB" w14:textId="77777777" w:rsidR="00274DB9" w:rsidRDefault="00274DB9">
      <w:pPr>
        <w:spacing w:after="30"/>
      </w:pPr>
    </w:p>
    <w:tbl>
      <w:tblPr>
        <w:tblW w:w="0" w:type="auto"/>
        <w:tblBorders>
          <w:top w:val="single" w:sz="6" w:space="0" w:color="2D6A4F"/>
          <w:left w:val="single" w:sz="6" w:space="0" w:color="2D6A4F"/>
          <w:bottom w:val="single" w:sz="6" w:space="0" w:color="2D6A4F"/>
          <w:right w:val="single" w:sz="6" w:space="0" w:color="2D6A4F"/>
          <w:insideH w:val="single" w:sz="6" w:space="0" w:color="2D6A4F"/>
          <w:insideV w:val="single" w:sz="6" w:space="0" w:color="2D6A4F"/>
        </w:tblBorders>
        <w:tblLook w:val="04A0" w:firstRow="1" w:lastRow="0" w:firstColumn="1" w:lastColumn="0" w:noHBand="0" w:noVBand="1"/>
      </w:tblPr>
      <w:tblGrid>
        <w:gridCol w:w="9792"/>
      </w:tblGrid>
      <w:tr w:rsidR="00274DB9" w14:paraId="4E6BD605" w14:textId="77777777">
        <w:tc>
          <w:tcPr>
            <w:tcW w:w="9792" w:type="dxa"/>
            <w:shd w:val="clear" w:color="auto" w:fill="2D6A4F"/>
          </w:tcPr>
          <w:p w14:paraId="37ABA1D2" w14:textId="77777777" w:rsidR="00274DB9" w:rsidRDefault="004F5A82">
            <w:pPr>
              <w:spacing w:before="60" w:after="60"/>
            </w:pPr>
            <w:r>
              <w:rPr>
                <w:b/>
                <w:color w:val="FFFFFF"/>
              </w:rPr>
              <w:t xml:space="preserve">  Strategic Notes &amp; Overall Exit Readiness Assessment</w:t>
            </w:r>
          </w:p>
        </w:tc>
      </w:tr>
      <w:tr w:rsidR="00274DB9" w14:paraId="7D7F2BEE" w14:textId="77777777">
        <w:tc>
          <w:tcPr>
            <w:tcW w:w="9792" w:type="dxa"/>
            <w:shd w:val="clear" w:color="auto" w:fill="FFFFFF"/>
          </w:tcPr>
          <w:p w14:paraId="19FE6AC4" w14:textId="77777777" w:rsidR="00274DB9" w:rsidRDefault="004F5A82">
            <w:pPr>
              <w:spacing w:before="60"/>
            </w:pPr>
            <w:r>
              <w:rPr>
                <w:i/>
                <w:color w:val="A09890"/>
                <w:sz w:val="18"/>
              </w:rPr>
              <w:t>Provide overall assessment of exit readiness, key risks, recommended sequencing, and any strategic considerations for maximizing transaction value…</w:t>
            </w:r>
          </w:p>
          <w:p w14:paraId="505298B9" w14:textId="77777777" w:rsidR="00274DB9" w:rsidRDefault="00274DB9"/>
          <w:p w14:paraId="0BB9E1E7" w14:textId="77777777" w:rsidR="00274DB9" w:rsidRDefault="00274DB9"/>
          <w:p w14:paraId="751C1595" w14:textId="77777777" w:rsidR="00274DB9" w:rsidRDefault="00274DB9"/>
          <w:p w14:paraId="5174FDF2" w14:textId="77777777" w:rsidR="00274DB9" w:rsidRDefault="00274DB9"/>
          <w:p w14:paraId="103F20D5" w14:textId="77777777" w:rsidR="00274DB9" w:rsidRDefault="00274DB9"/>
          <w:p w14:paraId="60DB3EC7" w14:textId="77777777" w:rsidR="00274DB9" w:rsidRDefault="00274DB9"/>
          <w:p w14:paraId="5604495C" w14:textId="77777777" w:rsidR="00274DB9" w:rsidRDefault="00274DB9"/>
        </w:tc>
      </w:tr>
    </w:tbl>
    <w:p w14:paraId="12C53DAE" w14:textId="77777777" w:rsidR="00274DB9" w:rsidRDefault="00274DB9">
      <w:pPr>
        <w:spacing w:after="30"/>
      </w:pPr>
    </w:p>
    <w:tbl>
      <w:tblPr>
        <w:tblW w:w="0" w:type="auto"/>
        <w:tblBorders>
          <w:top w:val="single" w:sz="8" w:space="0" w:color="B7922A"/>
          <w:left w:val="single" w:sz="8" w:space="0" w:color="B7922A"/>
          <w:bottom w:val="single" w:sz="8" w:space="0" w:color="B7922A"/>
          <w:right w:val="single" w:sz="8" w:space="0" w:color="B7922A"/>
          <w:insideH w:val="single" w:sz="8" w:space="0" w:color="B7922A"/>
          <w:insideV w:val="single" w:sz="8" w:space="0" w:color="B7922A"/>
        </w:tblBorders>
        <w:tblLook w:val="04A0" w:firstRow="1" w:lastRow="0" w:firstColumn="1" w:lastColumn="0" w:noHBand="0" w:noVBand="1"/>
      </w:tblPr>
      <w:tblGrid>
        <w:gridCol w:w="2448"/>
        <w:gridCol w:w="2448"/>
        <w:gridCol w:w="2448"/>
        <w:gridCol w:w="2448"/>
      </w:tblGrid>
      <w:tr w:rsidR="00274DB9" w14:paraId="15F496B8" w14:textId="77777777">
        <w:tc>
          <w:tcPr>
            <w:tcW w:w="9792" w:type="dxa"/>
            <w:gridSpan w:val="4"/>
            <w:shd w:val="clear" w:color="auto" w:fill="1A4731"/>
          </w:tcPr>
          <w:p w14:paraId="33DBE533" w14:textId="77777777" w:rsidR="00274DB9" w:rsidRDefault="004F5A82">
            <w:pPr>
              <w:spacing w:before="60" w:after="60"/>
            </w:pPr>
            <w:r>
              <w:rPr>
                <w:b/>
                <w:color w:val="FFFFFF"/>
              </w:rPr>
              <w:t xml:space="preserve">  DOCUMENT AUTHORIZATION &amp; SIGN-OFF</w:t>
            </w:r>
          </w:p>
        </w:tc>
      </w:tr>
      <w:tr w:rsidR="00274DB9" w14:paraId="66235ACF" w14:textId="77777777">
        <w:tc>
          <w:tcPr>
            <w:tcW w:w="2448" w:type="dxa"/>
            <w:shd w:val="clear" w:color="auto" w:fill="E8E4DC"/>
          </w:tcPr>
          <w:p w14:paraId="6346C55E" w14:textId="77777777" w:rsidR="00274DB9" w:rsidRDefault="004F5A82">
            <w:pPr>
              <w:spacing w:before="60" w:after="80"/>
            </w:pPr>
            <w:r>
              <w:rPr>
                <w:b/>
                <w:color w:val="1A4731"/>
                <w:sz w:val="18"/>
              </w:rPr>
              <w:lastRenderedPageBreak/>
              <w:t xml:space="preserve">Prepared By:  </w:t>
            </w:r>
            <w:r>
              <w:rPr>
                <w:i/>
                <w:color w:val="A09890"/>
                <w:sz w:val="18"/>
              </w:rPr>
              <w:t>______________________</w:t>
            </w:r>
          </w:p>
        </w:tc>
        <w:tc>
          <w:tcPr>
            <w:tcW w:w="2448" w:type="dxa"/>
            <w:shd w:val="clear" w:color="auto" w:fill="FFFFFF"/>
          </w:tcPr>
          <w:p w14:paraId="2D0E8DA7" w14:textId="77777777" w:rsidR="00274DB9" w:rsidRDefault="004F5A82">
            <w:pPr>
              <w:spacing w:before="60" w:after="80"/>
            </w:pPr>
            <w:r>
              <w:rPr>
                <w:b/>
                <w:color w:val="1A4731"/>
                <w:sz w:val="18"/>
              </w:rPr>
              <w:t xml:space="preserve">Title:  </w:t>
            </w:r>
            <w:r>
              <w:rPr>
                <w:i/>
                <w:color w:val="A09890"/>
                <w:sz w:val="18"/>
              </w:rPr>
              <w:t>______________________</w:t>
            </w:r>
          </w:p>
        </w:tc>
        <w:tc>
          <w:tcPr>
            <w:tcW w:w="2448" w:type="dxa"/>
            <w:shd w:val="clear" w:color="auto" w:fill="E8E4DC"/>
          </w:tcPr>
          <w:p w14:paraId="225D05BA" w14:textId="77777777" w:rsidR="00274DB9" w:rsidRDefault="004F5A82">
            <w:pPr>
              <w:spacing w:before="60" w:after="80"/>
            </w:pPr>
            <w:r>
              <w:rPr>
                <w:b/>
                <w:color w:val="1A4731"/>
                <w:sz w:val="18"/>
              </w:rPr>
              <w:t xml:space="preserve">Date:  </w:t>
            </w:r>
            <w:r>
              <w:rPr>
                <w:i/>
                <w:color w:val="A09890"/>
                <w:sz w:val="18"/>
              </w:rPr>
              <w:t>MM / DD / YYYY</w:t>
            </w:r>
          </w:p>
        </w:tc>
        <w:tc>
          <w:tcPr>
            <w:tcW w:w="2448" w:type="dxa"/>
            <w:shd w:val="clear" w:color="auto" w:fill="FFFFFF"/>
          </w:tcPr>
          <w:p w14:paraId="65B1840A" w14:textId="77777777" w:rsidR="00274DB9" w:rsidRDefault="004F5A82">
            <w:pPr>
              <w:spacing w:before="60" w:after="80"/>
            </w:pPr>
            <w:r>
              <w:rPr>
                <w:b/>
                <w:color w:val="1A4731"/>
                <w:sz w:val="18"/>
              </w:rPr>
              <w:t xml:space="preserve">Signature:  </w:t>
            </w:r>
            <w:r>
              <w:rPr>
                <w:i/>
                <w:color w:val="A09890"/>
                <w:sz w:val="18"/>
              </w:rPr>
              <w:t>______________________</w:t>
            </w:r>
          </w:p>
        </w:tc>
      </w:tr>
      <w:tr w:rsidR="00274DB9" w14:paraId="7F915921" w14:textId="77777777">
        <w:tc>
          <w:tcPr>
            <w:tcW w:w="2448" w:type="dxa"/>
            <w:shd w:val="clear" w:color="auto" w:fill="E8E4DC"/>
          </w:tcPr>
          <w:p w14:paraId="755F959B" w14:textId="77777777" w:rsidR="00274DB9" w:rsidRDefault="004F5A82">
            <w:pPr>
              <w:spacing w:before="60" w:after="80"/>
            </w:pPr>
            <w:r>
              <w:rPr>
                <w:b/>
                <w:color w:val="1A4731"/>
                <w:sz w:val="18"/>
              </w:rPr>
              <w:t xml:space="preserve">Reviewed By:  </w:t>
            </w:r>
            <w:r>
              <w:rPr>
                <w:i/>
                <w:color w:val="A09890"/>
                <w:sz w:val="18"/>
              </w:rPr>
              <w:t>______________________</w:t>
            </w:r>
          </w:p>
        </w:tc>
        <w:tc>
          <w:tcPr>
            <w:tcW w:w="2448" w:type="dxa"/>
            <w:shd w:val="clear" w:color="auto" w:fill="FFFFFF"/>
          </w:tcPr>
          <w:p w14:paraId="6EFB566A" w14:textId="77777777" w:rsidR="00274DB9" w:rsidRDefault="004F5A82">
            <w:pPr>
              <w:spacing w:before="60" w:after="80"/>
            </w:pPr>
            <w:r>
              <w:rPr>
                <w:b/>
                <w:color w:val="1A4731"/>
                <w:sz w:val="18"/>
              </w:rPr>
              <w:t xml:space="preserve">Title:  </w:t>
            </w:r>
            <w:r>
              <w:rPr>
                <w:i/>
                <w:color w:val="A09890"/>
                <w:sz w:val="18"/>
              </w:rPr>
              <w:t>______________________</w:t>
            </w:r>
          </w:p>
        </w:tc>
        <w:tc>
          <w:tcPr>
            <w:tcW w:w="2448" w:type="dxa"/>
            <w:shd w:val="clear" w:color="auto" w:fill="E8E4DC"/>
          </w:tcPr>
          <w:p w14:paraId="3B2F0B22" w14:textId="77777777" w:rsidR="00274DB9" w:rsidRDefault="004F5A82">
            <w:pPr>
              <w:spacing w:before="60" w:after="80"/>
            </w:pPr>
            <w:r>
              <w:rPr>
                <w:b/>
                <w:color w:val="1A4731"/>
                <w:sz w:val="18"/>
              </w:rPr>
              <w:t xml:space="preserve">Date:  </w:t>
            </w:r>
            <w:r>
              <w:rPr>
                <w:i/>
                <w:color w:val="A09890"/>
                <w:sz w:val="18"/>
              </w:rPr>
              <w:t>MM / DD / YYYY</w:t>
            </w:r>
          </w:p>
        </w:tc>
        <w:tc>
          <w:tcPr>
            <w:tcW w:w="2448" w:type="dxa"/>
            <w:shd w:val="clear" w:color="auto" w:fill="FFFFFF"/>
          </w:tcPr>
          <w:p w14:paraId="16CADD1D" w14:textId="77777777" w:rsidR="00274DB9" w:rsidRDefault="004F5A82">
            <w:pPr>
              <w:spacing w:before="60" w:after="80"/>
            </w:pPr>
            <w:r>
              <w:rPr>
                <w:b/>
                <w:color w:val="1A4731"/>
                <w:sz w:val="18"/>
              </w:rPr>
              <w:t xml:space="preserve">Approved:  </w:t>
            </w:r>
            <w:r>
              <w:rPr>
                <w:i/>
                <w:color w:val="A09890"/>
                <w:sz w:val="18"/>
              </w:rPr>
              <w:t>______________________</w:t>
            </w:r>
          </w:p>
        </w:tc>
      </w:tr>
    </w:tbl>
    <w:p w14:paraId="06153EA7" w14:textId="77777777" w:rsidR="00274DB9" w:rsidRDefault="00274DB9">
      <w:pPr>
        <w:spacing w:after="30"/>
      </w:pPr>
    </w:p>
    <w:tbl>
      <w:tblPr>
        <w:tblW w:w="0" w:type="auto"/>
        <w:tblBorders>
          <w:top w:val="single" w:sz="4" w:space="0" w:color="B7922A"/>
          <w:left w:val="single" w:sz="4" w:space="0" w:color="B7922A"/>
          <w:bottom w:val="single" w:sz="4" w:space="0" w:color="B7922A"/>
          <w:right w:val="single" w:sz="4" w:space="0" w:color="B7922A"/>
          <w:insideH w:val="single" w:sz="4" w:space="0" w:color="B7922A"/>
          <w:insideV w:val="single" w:sz="4" w:space="0" w:color="B7922A"/>
        </w:tblBorders>
        <w:tblLook w:val="04A0" w:firstRow="1" w:lastRow="0" w:firstColumn="1" w:lastColumn="0" w:noHBand="0" w:noVBand="1"/>
      </w:tblPr>
      <w:tblGrid>
        <w:gridCol w:w="9792"/>
      </w:tblGrid>
      <w:tr w:rsidR="00274DB9" w14:paraId="494F57AE" w14:textId="77777777">
        <w:tc>
          <w:tcPr>
            <w:tcW w:w="9792" w:type="dxa"/>
            <w:shd w:val="clear" w:color="auto" w:fill="FDF8EC"/>
          </w:tcPr>
          <w:p w14:paraId="7811434A" w14:textId="77777777" w:rsidR="00274DB9" w:rsidRDefault="004F5A82">
            <w:pPr>
              <w:spacing w:before="60" w:after="60"/>
              <w:jc w:val="center"/>
            </w:pPr>
            <w:r>
              <w:rPr>
                <w:b/>
                <w:color w:val="B7922A"/>
                <w:sz w:val="17"/>
              </w:rPr>
              <w:t xml:space="preserve">CONFIDENTIAL  |  </w:t>
            </w:r>
            <w:r>
              <w:rPr>
                <w:i/>
                <w:color w:val="A09890"/>
                <w:sz w:val="17"/>
              </w:rPr>
              <w:t>This Exit Roadmap contains proprietary and confidential business planning information. Distribution is restricted to authorized parties only.  Exit Roadmap Template  ©  All Rights Reserved.</w:t>
            </w:r>
          </w:p>
        </w:tc>
      </w:tr>
    </w:tbl>
    <w:p w14:paraId="03E39A56" w14:textId="77777777" w:rsidR="004F5A82" w:rsidRDefault="004F5A82"/>
    <w:sectPr w:rsidR="004F5A82" w:rsidSect="00034616">
      <w:footerReference w:type="default" r:id="rId8"/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44666" w14:textId="77777777" w:rsidR="004F5A82" w:rsidRDefault="004F5A82">
      <w:pPr>
        <w:spacing w:after="0" w:line="240" w:lineRule="auto"/>
      </w:pPr>
      <w:r>
        <w:separator/>
      </w:r>
    </w:p>
  </w:endnote>
  <w:endnote w:type="continuationSeparator" w:id="0">
    <w:p w14:paraId="4DC8E726" w14:textId="77777777" w:rsidR="004F5A82" w:rsidRDefault="004F5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D5F07" w14:textId="77777777" w:rsidR="00274DB9" w:rsidRDefault="004F5A82">
    <w:pPr>
      <w:pStyle w:val="Footer"/>
      <w:jc w:val="right"/>
    </w:pPr>
    <w:r>
      <w:rPr>
        <w:color w:val="969696"/>
        <w:sz w:val="18"/>
      </w:rPr>
      <w:t>RUBI Business Playbooks</w:t>
    </w:r>
  </w:p>
  <w:p>
    <w:pPr>
      <w:spacing w:before="0" w:after="0"/>
      <w:jc w:val="right"/>
    </w:pPr>
    <w:r>
      <w:rPr>
        <w:rFonts w:ascii="Calibri" w:hAnsi="Calibri"/>
        <w:color w:val="6E6E6E"/>
        <w:sz w:val="15"/>
      </w:rPr>
      <w:t>EXOS - Founder's Exit Strategy Operating System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F61EE" w14:textId="77777777" w:rsidR="004F5A82" w:rsidRDefault="004F5A82">
      <w:pPr>
        <w:spacing w:after="0" w:line="240" w:lineRule="auto"/>
      </w:pPr>
      <w:r>
        <w:separator/>
      </w:r>
    </w:p>
  </w:footnote>
  <w:footnote w:type="continuationSeparator" w:id="0">
    <w:p w14:paraId="5FB3799F" w14:textId="77777777" w:rsidR="004F5A82" w:rsidRDefault="004F5A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4DB9"/>
    <w:rsid w:val="0029639D"/>
    <w:rsid w:val="00326F90"/>
    <w:rsid w:val="004F5A82"/>
    <w:rsid w:val="00A8695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9FF791"/>
  <w14:defaultImageDpi w14:val="300"/>
  <w15:docId w15:val="{84395C2C-0851-4D3A-A6A0-94C27782A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2902</Words>
  <Characters>16547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19411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EXOS - Founder's Exit Strategy Operating System</dc:subject>
  <dc:creator>python-docx</dc:creator>
  <cp:keywords/>
  <dc:description>generated by python-docx</dc:description>
  <cp:lastModifiedBy>Jim Villarrubia</cp:lastModifiedBy>
  <cp:revision>2</cp:revision>
  <dcterms:created xsi:type="dcterms:W3CDTF">2013-12-23T23:15:00Z</dcterms:created>
  <dcterms:modified xsi:type="dcterms:W3CDTF">2026-03-30T01:01:00Z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3ff3493d-d51e-4f09-89e0-3066e457d39c</vt:lpwstr>
  </property>
</Properties>
</file>